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6C" w:rsidRDefault="00DF5F6C" w:rsidP="00DF5F6C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F6C">
        <w:rPr>
          <w:rFonts w:ascii="Arial" w:hAnsi="Arial" w:cs="Arial"/>
        </w:rPr>
        <w:t xml:space="preserve">В </w:t>
      </w:r>
      <w:r w:rsidRPr="00DF5F6C">
        <w:rPr>
          <w:rFonts w:ascii="Arial" w:hAnsi="Arial" w:cs="Arial"/>
          <w:sz w:val="24"/>
          <w:szCs w:val="24"/>
        </w:rPr>
        <w:t>соответствии с распоряжением префектуры Южного административного округа города Москвы от 20.02.2017 No0-41-85 «Об утверждении Порядка размещения информации о рассчитываемой за календарный год среднемесячной заработной платой руководителей, их заместителей и главных бухгалтеров государственных учреждений города Москвы» ГБУ «Жилищн</w:t>
      </w:r>
      <w:r>
        <w:rPr>
          <w:rFonts w:ascii="Arial" w:hAnsi="Arial" w:cs="Arial"/>
          <w:sz w:val="24"/>
          <w:szCs w:val="24"/>
        </w:rPr>
        <w:t>ик района Бирюлево Восточное</w:t>
      </w:r>
      <w:r w:rsidRPr="00DF5F6C">
        <w:rPr>
          <w:rFonts w:ascii="Arial" w:hAnsi="Arial" w:cs="Arial"/>
          <w:sz w:val="24"/>
          <w:szCs w:val="24"/>
        </w:rPr>
        <w:t>» сообщает:</w:t>
      </w:r>
    </w:p>
    <w:p w:rsidR="00DF5F6C" w:rsidRDefault="00DF5F6C" w:rsidP="00DF5F6C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F5F6C">
        <w:rPr>
          <w:rFonts w:ascii="Arial" w:hAnsi="Arial" w:cs="Arial"/>
          <w:sz w:val="24"/>
          <w:szCs w:val="24"/>
        </w:rPr>
        <w:t>среднемесячная заработная плата директора</w:t>
      </w:r>
      <w:r>
        <w:rPr>
          <w:rFonts w:ascii="Arial" w:hAnsi="Arial" w:cs="Arial"/>
          <w:sz w:val="24"/>
          <w:szCs w:val="24"/>
        </w:rPr>
        <w:t xml:space="preserve"> </w:t>
      </w:r>
      <w:r w:rsidRPr="00DF5F6C">
        <w:rPr>
          <w:rFonts w:ascii="Arial" w:hAnsi="Arial" w:cs="Arial"/>
          <w:sz w:val="24"/>
          <w:szCs w:val="24"/>
        </w:rPr>
        <w:t>за 2018</w:t>
      </w:r>
      <w:r>
        <w:rPr>
          <w:rFonts w:ascii="Arial" w:hAnsi="Arial" w:cs="Arial"/>
          <w:sz w:val="24"/>
          <w:szCs w:val="24"/>
        </w:rPr>
        <w:t xml:space="preserve"> </w:t>
      </w:r>
      <w:r w:rsidRPr="00DF5F6C">
        <w:rPr>
          <w:rFonts w:ascii="Arial" w:hAnsi="Arial" w:cs="Arial"/>
          <w:sz w:val="24"/>
          <w:szCs w:val="24"/>
        </w:rPr>
        <w:t>год составила</w:t>
      </w:r>
      <w:r>
        <w:rPr>
          <w:rFonts w:ascii="Arial" w:hAnsi="Arial" w:cs="Arial"/>
          <w:sz w:val="24"/>
          <w:szCs w:val="24"/>
        </w:rPr>
        <w:t xml:space="preserve"> </w:t>
      </w:r>
      <w:r w:rsidR="0083602B">
        <w:rPr>
          <w:rFonts w:ascii="Arial" w:hAnsi="Arial" w:cs="Arial"/>
          <w:sz w:val="24"/>
          <w:szCs w:val="24"/>
        </w:rPr>
        <w:t>145 894,01</w:t>
      </w:r>
      <w:r w:rsidRPr="00DF5F6C">
        <w:rPr>
          <w:rFonts w:ascii="Arial" w:hAnsi="Arial" w:cs="Arial"/>
          <w:sz w:val="24"/>
          <w:szCs w:val="24"/>
        </w:rPr>
        <w:t xml:space="preserve"> рублей;</w:t>
      </w:r>
    </w:p>
    <w:p w:rsidR="00DF5F6C" w:rsidRDefault="00DF5F6C" w:rsidP="00DF5F6C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F5F6C">
        <w:rPr>
          <w:rFonts w:ascii="Arial" w:hAnsi="Arial" w:cs="Arial"/>
          <w:sz w:val="24"/>
          <w:szCs w:val="24"/>
        </w:rPr>
        <w:t>среднемесячная заработная</w:t>
      </w:r>
      <w:r>
        <w:rPr>
          <w:rFonts w:ascii="Arial" w:hAnsi="Arial" w:cs="Arial"/>
          <w:sz w:val="24"/>
          <w:szCs w:val="24"/>
        </w:rPr>
        <w:t xml:space="preserve"> </w:t>
      </w:r>
      <w:r w:rsidRPr="00DF5F6C">
        <w:rPr>
          <w:rFonts w:ascii="Arial" w:hAnsi="Arial" w:cs="Arial"/>
          <w:sz w:val="24"/>
          <w:szCs w:val="24"/>
        </w:rPr>
        <w:t>плата заместителей директора</w:t>
      </w:r>
      <w:r>
        <w:rPr>
          <w:rFonts w:ascii="Arial" w:hAnsi="Arial" w:cs="Arial"/>
          <w:sz w:val="24"/>
          <w:szCs w:val="24"/>
        </w:rPr>
        <w:t xml:space="preserve"> </w:t>
      </w:r>
      <w:r w:rsidRPr="00DF5F6C">
        <w:rPr>
          <w:rFonts w:ascii="Arial" w:hAnsi="Arial" w:cs="Arial"/>
          <w:sz w:val="24"/>
          <w:szCs w:val="24"/>
        </w:rPr>
        <w:t>за 2018 год составила</w:t>
      </w:r>
      <w:r w:rsidR="008136B8">
        <w:rPr>
          <w:rFonts w:ascii="Arial" w:hAnsi="Arial" w:cs="Arial"/>
          <w:sz w:val="24"/>
          <w:szCs w:val="24"/>
        </w:rPr>
        <w:t xml:space="preserve"> 116 581</w:t>
      </w:r>
      <w:r>
        <w:rPr>
          <w:rFonts w:ascii="Arial" w:hAnsi="Arial" w:cs="Arial"/>
          <w:sz w:val="24"/>
          <w:szCs w:val="24"/>
        </w:rPr>
        <w:t>,</w:t>
      </w:r>
      <w:r w:rsidR="008136B8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рублей;</w:t>
      </w:r>
    </w:p>
    <w:p w:rsidR="00DF5F6C" w:rsidRPr="00DF5F6C" w:rsidRDefault="00DF5F6C" w:rsidP="00DF5F6C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F5F6C">
        <w:rPr>
          <w:rFonts w:ascii="Arial" w:hAnsi="Arial" w:cs="Arial"/>
          <w:sz w:val="24"/>
          <w:szCs w:val="24"/>
        </w:rPr>
        <w:t>среднемесячная</w:t>
      </w:r>
      <w:r>
        <w:rPr>
          <w:rFonts w:ascii="Arial" w:hAnsi="Arial" w:cs="Arial"/>
          <w:sz w:val="24"/>
          <w:szCs w:val="24"/>
        </w:rPr>
        <w:t xml:space="preserve"> </w:t>
      </w:r>
      <w:r w:rsidRPr="00DF5F6C">
        <w:rPr>
          <w:rFonts w:ascii="Arial" w:hAnsi="Arial" w:cs="Arial"/>
          <w:sz w:val="24"/>
          <w:szCs w:val="24"/>
        </w:rPr>
        <w:t>заработная плата главного бухгалтера за 2018 год составила</w:t>
      </w:r>
      <w:r>
        <w:rPr>
          <w:rFonts w:ascii="Arial" w:hAnsi="Arial" w:cs="Arial"/>
          <w:sz w:val="24"/>
          <w:szCs w:val="24"/>
        </w:rPr>
        <w:t xml:space="preserve"> </w:t>
      </w:r>
      <w:r w:rsidR="00AF2594">
        <w:rPr>
          <w:rFonts w:ascii="Arial" w:hAnsi="Arial" w:cs="Arial"/>
          <w:sz w:val="24"/>
          <w:szCs w:val="24"/>
        </w:rPr>
        <w:t>109 424,05</w:t>
      </w:r>
      <w:bookmarkStart w:id="0" w:name="_GoBack"/>
      <w:bookmarkEnd w:id="0"/>
      <w:r w:rsidRPr="00DF5F6C">
        <w:rPr>
          <w:rFonts w:ascii="Arial" w:hAnsi="Arial" w:cs="Arial"/>
          <w:sz w:val="24"/>
          <w:szCs w:val="24"/>
        </w:rPr>
        <w:t xml:space="preserve"> рублей</w:t>
      </w:r>
    </w:p>
    <w:p w:rsidR="00AF1B47" w:rsidRPr="00DF5F6C" w:rsidRDefault="00DF5F6C" w:rsidP="00DF5F6C">
      <w:pPr>
        <w:jc w:val="both"/>
        <w:rPr>
          <w:rFonts w:ascii="Arial" w:hAnsi="Arial" w:cs="Arial"/>
          <w:sz w:val="24"/>
          <w:szCs w:val="24"/>
        </w:rPr>
      </w:pPr>
      <w:r w:rsidRPr="00DF5F6C">
        <w:rPr>
          <w:rFonts w:ascii="Arial" w:hAnsi="Arial" w:cs="Arial"/>
          <w:sz w:val="24"/>
          <w:szCs w:val="24"/>
        </w:rPr>
        <w:t>.</w:t>
      </w:r>
    </w:p>
    <w:sectPr w:rsidR="00AF1B47" w:rsidRPr="00DF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5637"/>
    <w:multiLevelType w:val="hybridMultilevel"/>
    <w:tmpl w:val="7706A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C"/>
    <w:rsid w:val="008136B8"/>
    <w:rsid w:val="0083602B"/>
    <w:rsid w:val="00AF1B47"/>
    <w:rsid w:val="00AF2594"/>
    <w:rsid w:val="00D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FCFB-CE26-46B9-8972-4F6BFB50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ELENA_BV_BUX</dc:creator>
  <cp:keywords/>
  <dc:description/>
  <cp:lastModifiedBy>ELENA_BV_BUX</cp:lastModifiedBy>
  <cp:revision>4</cp:revision>
  <dcterms:created xsi:type="dcterms:W3CDTF">2019-12-09T08:22:00Z</dcterms:created>
  <dcterms:modified xsi:type="dcterms:W3CDTF">2019-12-09T10:33:00Z</dcterms:modified>
</cp:coreProperties>
</file>