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28" w:rsidRPr="00553528" w:rsidRDefault="00553528" w:rsidP="0055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Южный административный округ</w:t>
      </w:r>
    </w:p>
    <w:p w:rsidR="00553528" w:rsidRPr="00553528" w:rsidRDefault="00553528" w:rsidP="0055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учреждение города Москвы</w:t>
      </w:r>
    </w:p>
    <w:p w:rsidR="00553528" w:rsidRPr="00553528" w:rsidRDefault="00553528" w:rsidP="00553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«ЖИЛИЩНИК РАЙОНА БИРЮЛЕВО </w:t>
      </w:r>
      <w:proofErr w:type="gramStart"/>
      <w:r w:rsidRPr="0055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ВОСТОЧНОЕ</w:t>
      </w:r>
      <w:proofErr w:type="gramEnd"/>
      <w:r w:rsidRPr="0055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3528" w:rsidRPr="00553528" w:rsidRDefault="00553528" w:rsidP="0055352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адрес: 115372,  г. Москва,  ул. Липецкая, дом 40</w:t>
      </w:r>
    </w:p>
    <w:p w:rsidR="00553528" w:rsidRPr="00553528" w:rsidRDefault="00553528" w:rsidP="0055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адрес: 115372,  г. Москва, ул. Липецкая, дом 40</w:t>
      </w:r>
    </w:p>
    <w:p w:rsidR="00553528" w:rsidRPr="00553528" w:rsidRDefault="00553528" w:rsidP="0055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7724941541   КПП 772401001 ОГРН 5147746267928</w:t>
      </w:r>
    </w:p>
    <w:p w:rsidR="00553528" w:rsidRPr="00553528" w:rsidRDefault="00553528" w:rsidP="0055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329-20-84, факс 329-36-65</w:t>
      </w:r>
    </w:p>
    <w:p w:rsidR="00553528" w:rsidRPr="00553528" w:rsidRDefault="00553528" w:rsidP="0055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528" w:rsidRPr="00553528" w:rsidRDefault="00553528" w:rsidP="005535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53528" w:rsidRPr="00553528" w:rsidRDefault="00553528" w:rsidP="00553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3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Предложения о мероприятиях по энергосбережению и повышению</w:t>
      </w:r>
    </w:p>
    <w:p w:rsidR="00553528" w:rsidRPr="00553528" w:rsidRDefault="00553528" w:rsidP="00553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535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энергетической эффективности в МКД</w:t>
      </w:r>
      <w:r w:rsidR="00C21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2022</w:t>
      </w:r>
    </w:p>
    <w:p w:rsidR="00553528" w:rsidRPr="00553528" w:rsidRDefault="00553528" w:rsidP="005535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53528" w:rsidRPr="00553528" w:rsidRDefault="00553528" w:rsidP="00553528">
      <w:pPr>
        <w:jc w:val="both"/>
      </w:pPr>
      <w:r w:rsidRPr="0055352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ГБУ «Жилищник района Бирюлево </w:t>
      </w:r>
      <w:proofErr w:type="gramStart"/>
      <w:r w:rsidRPr="00553528">
        <w:rPr>
          <w:rFonts w:ascii="Times New Roman" w:hAnsi="Times New Roman" w:cs="Times New Roman"/>
          <w:color w:val="000000"/>
          <w:sz w:val="28"/>
          <w:szCs w:val="28"/>
        </w:rPr>
        <w:t>Восточное</w:t>
      </w:r>
      <w:proofErr w:type="gramEnd"/>
      <w:r w:rsidRPr="00553528">
        <w:rPr>
          <w:rFonts w:ascii="Times New Roman" w:hAnsi="Times New Roman" w:cs="Times New Roman"/>
          <w:color w:val="000000"/>
          <w:sz w:val="28"/>
          <w:szCs w:val="28"/>
        </w:rPr>
        <w:t xml:space="preserve">»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Pr="00553528">
        <w:rPr>
          <w:rFonts w:ascii="Times New Roman" w:hAnsi="Times New Roman" w:cs="Times New Roman"/>
          <w:color w:val="000000"/>
          <w:sz w:val="28"/>
          <w:szCs w:val="28"/>
        </w:rPr>
        <w:t>Минрегиона</w:t>
      </w:r>
      <w:proofErr w:type="spellEnd"/>
      <w:r w:rsidRPr="00553528">
        <w:rPr>
          <w:rFonts w:ascii="Times New Roman" w:hAnsi="Times New Roman" w:cs="Times New Roman"/>
          <w:color w:val="000000"/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</w:t>
      </w:r>
      <w:proofErr w:type="gramStart"/>
      <w:r w:rsidRPr="0055352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553528">
        <w:rPr>
          <w:rFonts w:ascii="Times New Roman" w:hAnsi="Times New Roman" w:cs="Times New Roman"/>
          <w:color w:val="000000"/>
          <w:sz w:val="28"/>
          <w:szCs w:val="28"/>
        </w:rPr>
        <w:t xml:space="preserve">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</w:t>
      </w:r>
      <w:proofErr w:type="gramStart"/>
      <w:r w:rsidRPr="00553528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553528">
        <w:rPr>
          <w:rFonts w:ascii="Times New Roman" w:hAnsi="Times New Roman" w:cs="Times New Roman"/>
          <w:color w:val="000000"/>
          <w:sz w:val="28"/>
          <w:szCs w:val="28"/>
        </w:rPr>
        <w:t>Зарегистрировано в Минюсте РФ 14.10.2010 №18717) разработала предложения о мероприятиях по энергосбережению и повышению энерге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тической эффективности по </w:t>
      </w:r>
      <w:r w:rsidRPr="00553528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многоквартирному дому.</w:t>
      </w:r>
    </w:p>
    <w:p w:rsidR="00553528" w:rsidRPr="00553528" w:rsidRDefault="00553528" w:rsidP="00553528"/>
    <w:p w:rsidR="00553528" w:rsidRPr="00553528" w:rsidRDefault="00553528" w:rsidP="00553528"/>
    <w:p w:rsidR="00553528" w:rsidRPr="00553528" w:rsidRDefault="00553528" w:rsidP="00553528"/>
    <w:p w:rsidR="00553528" w:rsidRDefault="00553528" w:rsidP="00553528"/>
    <w:p w:rsidR="006E1E6B" w:rsidRDefault="006E1E6B" w:rsidP="00553528"/>
    <w:p w:rsidR="006E1E6B" w:rsidRDefault="006E1E6B" w:rsidP="00553528"/>
    <w:p w:rsidR="006E1E6B" w:rsidRDefault="006E1E6B" w:rsidP="00553528"/>
    <w:p w:rsidR="006E1E6B" w:rsidRPr="00553528" w:rsidRDefault="006E1E6B" w:rsidP="00553528"/>
    <w:p w:rsidR="00553528" w:rsidRPr="00C21BFB" w:rsidRDefault="00553528" w:rsidP="00553528"/>
    <w:tbl>
      <w:tblPr>
        <w:tblW w:w="152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18"/>
        <w:gridCol w:w="14"/>
        <w:gridCol w:w="81"/>
        <w:gridCol w:w="1823"/>
        <w:gridCol w:w="28"/>
        <w:gridCol w:w="162"/>
        <w:gridCol w:w="1728"/>
        <w:gridCol w:w="42"/>
        <w:gridCol w:w="243"/>
        <w:gridCol w:w="1633"/>
        <w:gridCol w:w="56"/>
        <w:gridCol w:w="324"/>
        <w:gridCol w:w="1538"/>
        <w:gridCol w:w="70"/>
        <w:gridCol w:w="405"/>
        <w:gridCol w:w="1443"/>
        <w:gridCol w:w="84"/>
        <w:gridCol w:w="486"/>
        <w:gridCol w:w="1351"/>
        <w:gridCol w:w="99"/>
        <w:gridCol w:w="1748"/>
      </w:tblGrid>
      <w:tr w:rsidR="00553528" w:rsidRPr="00553528" w:rsidTr="00E20191">
        <w:trPr>
          <w:trHeight w:val="140"/>
        </w:trPr>
        <w:tc>
          <w:tcPr>
            <w:tcW w:w="15276" w:type="dxa"/>
            <w:gridSpan w:val="21"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ПЕРЕЧЕНЬ</w:t>
            </w:r>
          </w:p>
        </w:tc>
      </w:tr>
      <w:tr w:rsidR="00553528" w:rsidRPr="00553528" w:rsidTr="00E20191">
        <w:trPr>
          <w:trHeight w:val="310"/>
        </w:trPr>
        <w:tc>
          <w:tcPr>
            <w:tcW w:w="15276" w:type="dxa"/>
            <w:gridSpan w:val="21"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мероприятий для многоквартирных домов по энергосбережению</w:t>
            </w:r>
          </w:p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55352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и повышению эффективности использования</w:t>
            </w:r>
          </w:p>
        </w:tc>
      </w:tr>
      <w:tr w:rsidR="00553528" w:rsidRPr="00553528" w:rsidTr="00E20191">
        <w:trPr>
          <w:trHeight w:val="140"/>
        </w:trPr>
        <w:tc>
          <w:tcPr>
            <w:tcW w:w="15276" w:type="dxa"/>
            <w:gridSpan w:val="21"/>
            <w:tcBorders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ind w:right="-575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энергетических ресурсов</w:t>
            </w:r>
            <w:r w:rsidR="00C21BF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на 2022</w:t>
            </w:r>
          </w:p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ind w:right="-575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553528" w:rsidRPr="00553528" w:rsidTr="00E20191">
        <w:trPr>
          <w:trHeight w:val="648"/>
        </w:trPr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№ </w:t>
            </w:r>
            <w:proofErr w:type="gramStart"/>
            <w:r w:rsidRPr="00553528">
              <w:rPr>
                <w:rFonts w:ascii="Calibri" w:hAnsi="Calibri" w:cs="Calibri"/>
                <w:color w:val="000000"/>
              </w:rPr>
              <w:t>п</w:t>
            </w:r>
            <w:proofErr w:type="gramEnd"/>
            <w:r w:rsidRPr="00553528">
              <w:rPr>
                <w:rFonts w:ascii="Calibri" w:hAnsi="Calibri" w:cs="Calibri"/>
                <w:color w:val="000000"/>
              </w:rPr>
              <w:t xml:space="preserve">/п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Наименование мероприятия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Цель мероприятия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Применяемые технологии и материалы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Ориентировочные расходы на проведение мероприятий 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Сроки окупаемости мероприятий </w:t>
            </w:r>
          </w:p>
        </w:tc>
      </w:tr>
      <w:tr w:rsidR="00553528" w:rsidRPr="00553528" w:rsidTr="00E20191">
        <w:trPr>
          <w:trHeight w:val="244"/>
        </w:trPr>
        <w:tc>
          <w:tcPr>
            <w:tcW w:w="15276" w:type="dxa"/>
            <w:gridSpan w:val="21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Перечень </w:t>
            </w:r>
            <w:proofErr w:type="gramStart"/>
            <w:r w:rsidRPr="00553528">
              <w:rPr>
                <w:rFonts w:ascii="Calibri" w:hAnsi="Calibri" w:cs="Calibri"/>
                <w:color w:val="000000"/>
              </w:rPr>
              <w:t>основных</w:t>
            </w:r>
            <w:proofErr w:type="gramEnd"/>
            <w:r w:rsidRPr="00553528">
              <w:rPr>
                <w:rFonts w:ascii="Calibri" w:hAnsi="Calibri" w:cs="Calibri"/>
                <w:color w:val="000000"/>
              </w:rPr>
              <w:t xml:space="preserve"> мероприятии общего имущества в многоквартирном доме. Система отопления </w:t>
            </w:r>
          </w:p>
        </w:tc>
      </w:tr>
      <w:tr w:rsidR="00553528" w:rsidRPr="00553528" w:rsidTr="00E20191">
        <w:trPr>
          <w:trHeight w:val="1035"/>
        </w:trPr>
        <w:tc>
          <w:tcPr>
            <w:tcW w:w="2013" w:type="dxa"/>
            <w:gridSpan w:val="3"/>
            <w:tcBorders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 </w:t>
            </w:r>
          </w:p>
        </w:tc>
        <w:tc>
          <w:tcPr>
            <w:tcW w:w="2013" w:type="dxa"/>
            <w:gridSpan w:val="3"/>
            <w:tcBorders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Установка линейных балансировочных вентилей и балансировка системы отопления </w:t>
            </w:r>
          </w:p>
        </w:tc>
        <w:tc>
          <w:tcPr>
            <w:tcW w:w="2013" w:type="dxa"/>
            <w:gridSpan w:val="3"/>
            <w:tcBorders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1) рациональное использование тепловой энергии; </w:t>
            </w:r>
          </w:p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2) экономия потребления энергии в системе отопления </w:t>
            </w:r>
          </w:p>
        </w:tc>
        <w:tc>
          <w:tcPr>
            <w:tcW w:w="2013" w:type="dxa"/>
            <w:gridSpan w:val="3"/>
            <w:tcBorders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Балансировочные вентили, </w:t>
            </w:r>
          </w:p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запорные вентили, </w:t>
            </w:r>
            <w:proofErr w:type="spellStart"/>
            <w:proofErr w:type="gramStart"/>
            <w:r w:rsidRPr="00553528">
              <w:rPr>
                <w:rFonts w:ascii="Calibri" w:hAnsi="Calibri" w:cs="Calibri"/>
                <w:color w:val="000000"/>
              </w:rPr>
              <w:t>воздухо</w:t>
            </w:r>
            <w:proofErr w:type="spellEnd"/>
            <w:r w:rsidRPr="00553528">
              <w:rPr>
                <w:rFonts w:ascii="Calibri" w:hAnsi="Calibri" w:cs="Calibri"/>
                <w:color w:val="000000"/>
              </w:rPr>
              <w:t>-выпускные</w:t>
            </w:r>
            <w:proofErr w:type="gramEnd"/>
            <w:r w:rsidRPr="00553528">
              <w:rPr>
                <w:rFonts w:ascii="Calibri" w:hAnsi="Calibri" w:cs="Calibri"/>
                <w:color w:val="000000"/>
              </w:rPr>
              <w:t xml:space="preserve"> клапаны </w:t>
            </w:r>
          </w:p>
        </w:tc>
        <w:tc>
          <w:tcPr>
            <w:tcW w:w="2013" w:type="dxa"/>
            <w:gridSpan w:val="3"/>
            <w:tcBorders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До 7% </w:t>
            </w:r>
          </w:p>
        </w:tc>
        <w:tc>
          <w:tcPr>
            <w:tcW w:w="2013" w:type="dxa"/>
            <w:gridSpan w:val="3"/>
            <w:tcBorders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 шт. 3 200 р. </w:t>
            </w:r>
          </w:p>
        </w:tc>
        <w:tc>
          <w:tcPr>
            <w:tcW w:w="3198" w:type="dxa"/>
            <w:gridSpan w:val="3"/>
            <w:tcBorders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48 мес. </w:t>
            </w:r>
          </w:p>
        </w:tc>
      </w:tr>
      <w:tr w:rsidR="00553528" w:rsidRPr="00553528" w:rsidTr="00E20191">
        <w:trPr>
          <w:trHeight w:val="1037"/>
        </w:trPr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2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Промывка трубопроводов и стояков системы отопления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1) рациональное использование тепловой энергии; </w:t>
            </w:r>
          </w:p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2) экономия потребления энергии в системе отопления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Промывочные машины, компрессоры и реагенты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До 2%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 w:rsidRPr="00553528">
              <w:rPr>
                <w:rFonts w:ascii="Calibri" w:hAnsi="Calibri" w:cs="Calibri"/>
                <w:color w:val="000000"/>
              </w:rPr>
              <w:t>м.п</w:t>
            </w:r>
            <w:proofErr w:type="spellEnd"/>
            <w:r w:rsidRPr="00553528">
              <w:rPr>
                <w:rFonts w:ascii="Calibri" w:hAnsi="Calibri" w:cs="Calibri"/>
                <w:color w:val="000000"/>
              </w:rPr>
              <w:t xml:space="preserve">. 12 р. 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12 мес. </w:t>
            </w:r>
          </w:p>
        </w:tc>
      </w:tr>
      <w:tr w:rsidR="00553528" w:rsidRPr="00553528" w:rsidTr="00E20191">
        <w:trPr>
          <w:gridAfter w:val="1"/>
          <w:wAfter w:w="1748" w:type="dxa"/>
          <w:trHeight w:val="916"/>
        </w:trPr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3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553528">
              <w:rPr>
                <w:rFonts w:ascii="Calibri" w:hAnsi="Calibri" w:cs="Calibri"/>
                <w:color w:val="000000"/>
              </w:rPr>
              <w:t>энергоэффективных</w:t>
            </w:r>
            <w:proofErr w:type="spellEnd"/>
            <w:r w:rsidRPr="00553528">
              <w:rPr>
                <w:rFonts w:ascii="Calibri" w:hAnsi="Calibri" w:cs="Calibri"/>
                <w:color w:val="000000"/>
              </w:rPr>
              <w:t xml:space="preserve"> материалов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1) рациональное использование тепловой энергии; </w:t>
            </w:r>
          </w:p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2) экономия потребления энергии в системе отопления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Современные теплоизоляционные материалы в виде скорлуп и цилиндров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До 2%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>м.п</w:t>
            </w:r>
            <w:proofErr w:type="spellEnd"/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320 р. 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36 мес. </w:t>
            </w:r>
          </w:p>
        </w:tc>
      </w:tr>
      <w:tr w:rsidR="00553528" w:rsidRPr="00553528" w:rsidTr="00E20191">
        <w:trPr>
          <w:gridAfter w:val="1"/>
          <w:wAfter w:w="1748" w:type="dxa"/>
          <w:trHeight w:val="110"/>
        </w:trPr>
        <w:tc>
          <w:tcPr>
            <w:tcW w:w="1352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Система электроснабжения </w:t>
            </w:r>
          </w:p>
        </w:tc>
      </w:tr>
      <w:tr w:rsidR="00553528" w:rsidRPr="00553528" w:rsidTr="00E20191">
        <w:trPr>
          <w:gridAfter w:val="1"/>
          <w:wAfter w:w="1748" w:type="dxa"/>
          <w:trHeight w:val="782"/>
        </w:trPr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lastRenderedPageBreak/>
              <w:t xml:space="preserve">4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Замена ламп накаливания в местах общего пользования на </w:t>
            </w:r>
            <w:proofErr w:type="spellStart"/>
            <w:r w:rsidRPr="00553528">
              <w:rPr>
                <w:rFonts w:ascii="Calibri" w:hAnsi="Calibri" w:cs="Calibri"/>
                <w:color w:val="000000"/>
              </w:rPr>
              <w:t>энергоэффективные</w:t>
            </w:r>
            <w:proofErr w:type="spellEnd"/>
            <w:r w:rsidRPr="00553528">
              <w:rPr>
                <w:rFonts w:ascii="Calibri" w:hAnsi="Calibri" w:cs="Calibri"/>
                <w:color w:val="000000"/>
              </w:rPr>
              <w:t xml:space="preserve"> лампы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1) экономия электроэнергии; </w:t>
            </w:r>
          </w:p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2) улучшение качества освещения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Светодиодные светильники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До 60%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 шт. 600 р. 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5 лет </w:t>
            </w:r>
          </w:p>
        </w:tc>
      </w:tr>
      <w:tr w:rsidR="00553528" w:rsidRPr="00553528" w:rsidTr="00E20191">
        <w:trPr>
          <w:gridAfter w:val="1"/>
          <w:wAfter w:w="1748" w:type="dxa"/>
          <w:trHeight w:val="300"/>
        </w:trPr>
        <w:tc>
          <w:tcPr>
            <w:tcW w:w="1352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Дверные и оконные конструкции </w:t>
            </w:r>
          </w:p>
        </w:tc>
      </w:tr>
      <w:tr w:rsidR="00553528" w:rsidRPr="00553528" w:rsidTr="00E20191">
        <w:trPr>
          <w:gridAfter w:val="1"/>
          <w:wAfter w:w="1748" w:type="dxa"/>
        </w:trPr>
        <w:tc>
          <w:tcPr>
            <w:tcW w:w="13528" w:type="dxa"/>
            <w:gridSpan w:val="20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53528" w:rsidRPr="00553528" w:rsidTr="00E20191">
        <w:trPr>
          <w:gridAfter w:val="1"/>
          <w:wAfter w:w="1748" w:type="dxa"/>
          <w:trHeight w:val="1184"/>
        </w:trPr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5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Утепление дверных блоков на входе в подъезды и обеспечение автоматического закрывания дверей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1) снижение утечек тепла через двери подъездов; </w:t>
            </w:r>
          </w:p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2) рациональное использование тепловой энергии; </w:t>
            </w:r>
          </w:p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3) усиление безопасности жителей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Двери с теплоизоляцией, прокладки, полиуретановая пена, автоматические дверные доводчики и др.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До 4%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 шт. 25 000 р. 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36 мес. </w:t>
            </w:r>
          </w:p>
        </w:tc>
      </w:tr>
      <w:tr w:rsidR="00553528" w:rsidRPr="00553528" w:rsidTr="00E20191">
        <w:trPr>
          <w:gridAfter w:val="1"/>
          <w:wAfter w:w="1748" w:type="dxa"/>
          <w:trHeight w:val="513"/>
        </w:trPr>
        <w:tc>
          <w:tcPr>
            <w:tcW w:w="1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6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Установка дверей и заслонок в проемах подвальных помещений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1) рациональное использование тепловой энергии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Двери, дверки и заслонки с теплоизоляцией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До 3% 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 шт. 12 000 р. </w:t>
            </w:r>
          </w:p>
        </w:tc>
        <w:tc>
          <w:tcPr>
            <w:tcW w:w="1936" w:type="dxa"/>
            <w:gridSpan w:val="3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24 мес. </w:t>
            </w:r>
          </w:p>
        </w:tc>
      </w:tr>
      <w:tr w:rsidR="00553528" w:rsidRPr="00553528" w:rsidTr="00E20191">
        <w:trPr>
          <w:gridAfter w:val="2"/>
          <w:wAfter w:w="1847" w:type="dxa"/>
          <w:trHeight w:val="513"/>
        </w:trPr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7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Установка дверей и заслонок в проемах чердачных помещений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1) рациональное использование тепловой энергии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Двери, дверки и заслонки с теплоизоляцией, воздушные заслонки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До 3%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 шт. 12 000 р. 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24 мес. </w:t>
            </w:r>
          </w:p>
        </w:tc>
      </w:tr>
      <w:tr w:rsidR="00553528" w:rsidRPr="00553528" w:rsidTr="00E20191">
        <w:trPr>
          <w:gridAfter w:val="2"/>
          <w:wAfter w:w="1847" w:type="dxa"/>
          <w:trHeight w:val="110"/>
        </w:trPr>
        <w:tc>
          <w:tcPr>
            <w:tcW w:w="13429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Перечень дополнительных мероприятий в отношении общего имущества в многоквартирном доме. Система отопления </w:t>
            </w:r>
          </w:p>
        </w:tc>
      </w:tr>
      <w:tr w:rsidR="00553528" w:rsidRPr="00553528" w:rsidTr="00E20191">
        <w:trPr>
          <w:gridAfter w:val="2"/>
          <w:wAfter w:w="1847" w:type="dxa"/>
          <w:trHeight w:val="1319"/>
        </w:trPr>
        <w:tc>
          <w:tcPr>
            <w:tcW w:w="1918" w:type="dxa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8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Модернизация арматуры системы отопления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1) увеличение срока эксплуатации; </w:t>
            </w:r>
          </w:p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2) снижение утечек воды; </w:t>
            </w:r>
          </w:p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3) снижение числа аварий; </w:t>
            </w:r>
          </w:p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4) экономия потребления тепловой энергии в системе </w:t>
            </w:r>
            <w:r w:rsidRPr="00553528">
              <w:rPr>
                <w:rFonts w:ascii="Calibri" w:hAnsi="Calibri" w:cs="Calibri"/>
                <w:color w:val="000000"/>
              </w:rPr>
              <w:lastRenderedPageBreak/>
              <w:t xml:space="preserve">отопления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lastRenderedPageBreak/>
              <w:t xml:space="preserve">Современная арматура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До 5%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 шт. 3 200 р. 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36 мес. </w:t>
            </w:r>
          </w:p>
        </w:tc>
      </w:tr>
      <w:tr w:rsidR="00553528" w:rsidRPr="00553528" w:rsidTr="00E20191">
        <w:trPr>
          <w:gridAfter w:val="2"/>
          <w:wAfter w:w="1847" w:type="dxa"/>
          <w:trHeight w:val="917"/>
        </w:trPr>
        <w:tc>
          <w:tcPr>
            <w:tcW w:w="1918" w:type="dxa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lastRenderedPageBreak/>
              <w:t xml:space="preserve">9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Установка термостатических вентилей на радиаторах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1) повышение температурного комфорта в помещениях; 2) экономия тепловой энергии в системе отопления.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Термостатические радиаторные вентили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До 15% 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 шт. 3 500 р. 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24 мес. </w:t>
            </w:r>
          </w:p>
        </w:tc>
      </w:tr>
    </w:tbl>
    <w:p w:rsidR="00553528" w:rsidRPr="00553528" w:rsidRDefault="00553528" w:rsidP="00553528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939"/>
        <w:gridCol w:w="1939"/>
        <w:gridCol w:w="1939"/>
        <w:gridCol w:w="1939"/>
        <w:gridCol w:w="1939"/>
        <w:gridCol w:w="1944"/>
      </w:tblGrid>
      <w:tr w:rsidR="00553528" w:rsidRPr="00553528" w:rsidTr="00E20191">
        <w:trPr>
          <w:trHeight w:val="110"/>
        </w:trPr>
        <w:tc>
          <w:tcPr>
            <w:tcW w:w="135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Система горячего водоснабжения </w:t>
            </w:r>
          </w:p>
        </w:tc>
      </w:tr>
      <w:tr w:rsidR="00553528" w:rsidRPr="00553528" w:rsidTr="00E20191">
        <w:trPr>
          <w:trHeight w:val="915"/>
        </w:trPr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10 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Обеспечение рециркуляции воды в системе ГВС 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1) рациональное использование тепловой энергии и воды; 2) экономия потребления тепловой энергии и воды в системе ГВС 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Циркуляционный насос, автоматика, трубопроводы 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До 7% 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 шт. 60 000 р. 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20 мес. </w:t>
            </w:r>
          </w:p>
        </w:tc>
      </w:tr>
      <w:tr w:rsidR="00553528" w:rsidRPr="00553528" w:rsidTr="00E20191">
        <w:trPr>
          <w:trHeight w:val="110"/>
        </w:trPr>
        <w:tc>
          <w:tcPr>
            <w:tcW w:w="1357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Система холодного водоснабжения </w:t>
            </w:r>
          </w:p>
        </w:tc>
      </w:tr>
      <w:tr w:rsidR="00553528" w:rsidRPr="00553528" w:rsidTr="00E20191">
        <w:trPr>
          <w:trHeight w:val="1722"/>
        </w:trPr>
        <w:tc>
          <w:tcPr>
            <w:tcW w:w="1939" w:type="dxa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11 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Модернизация трубопроводов и арматуры системы ХВС 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1) увеличение срока эксплуатации трубопроводов; </w:t>
            </w:r>
          </w:p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2) снижение утечек воды; </w:t>
            </w:r>
          </w:p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3) снижение числа аварий; </w:t>
            </w:r>
          </w:p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4) рациональное использование воды; </w:t>
            </w:r>
          </w:p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5) экономия потребления  воды в системе ХВС 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Современные пластиковые трубопроводы, арматура 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До 7% 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 w:rsidRPr="00553528">
              <w:rPr>
                <w:rFonts w:ascii="Calibri" w:hAnsi="Calibri" w:cs="Calibri"/>
                <w:color w:val="000000"/>
              </w:rPr>
              <w:t>п.м</w:t>
            </w:r>
            <w:proofErr w:type="spellEnd"/>
            <w:r w:rsidRPr="00553528">
              <w:rPr>
                <w:rFonts w:ascii="Calibri" w:hAnsi="Calibri" w:cs="Calibri"/>
                <w:color w:val="000000"/>
              </w:rPr>
              <w:t xml:space="preserve">. труб 320 р. 1 шт. арматура 3 200 р. 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48 мес. </w:t>
            </w:r>
          </w:p>
        </w:tc>
      </w:tr>
      <w:tr w:rsidR="00553528" w:rsidRPr="00553528" w:rsidTr="00E20191">
        <w:trPr>
          <w:trHeight w:val="75"/>
        </w:trPr>
        <w:tc>
          <w:tcPr>
            <w:tcW w:w="13578" w:type="dxa"/>
            <w:gridSpan w:val="7"/>
            <w:tcBorders>
              <w:bottom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lastRenderedPageBreak/>
              <w:t xml:space="preserve">Система электроснабжения </w:t>
            </w:r>
          </w:p>
        </w:tc>
      </w:tr>
      <w:tr w:rsidR="00553528" w:rsidRPr="00553528" w:rsidTr="00E20191">
        <w:trPr>
          <w:trHeight w:val="180"/>
        </w:trPr>
        <w:tc>
          <w:tcPr>
            <w:tcW w:w="13578" w:type="dxa"/>
            <w:gridSpan w:val="7"/>
            <w:tcBorders>
              <w:top w:val="single" w:sz="4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53528" w:rsidRPr="00553528" w:rsidTr="00E20191">
        <w:trPr>
          <w:trHeight w:val="1050"/>
        </w:trPr>
        <w:tc>
          <w:tcPr>
            <w:tcW w:w="1939" w:type="dxa"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12 </w:t>
            </w:r>
          </w:p>
        </w:tc>
        <w:tc>
          <w:tcPr>
            <w:tcW w:w="1939" w:type="dxa"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Установка автоматических систем включения (выключения) внутридомового освещения, реагирующих на движение (звук) </w:t>
            </w:r>
          </w:p>
        </w:tc>
        <w:tc>
          <w:tcPr>
            <w:tcW w:w="1939" w:type="dxa"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Экономия электроэнергии </w:t>
            </w:r>
          </w:p>
        </w:tc>
        <w:tc>
          <w:tcPr>
            <w:tcW w:w="1939" w:type="dxa"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53528">
              <w:rPr>
                <w:rFonts w:ascii="Calibri" w:hAnsi="Calibri" w:cs="Calibri"/>
                <w:color w:val="000000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 w:rsidRPr="00553528">
              <w:rPr>
                <w:rFonts w:ascii="Calibri" w:hAnsi="Calibri" w:cs="Calibri"/>
                <w:color w:val="000000"/>
              </w:rPr>
              <w:t>реагирующих</w:t>
            </w:r>
            <w:proofErr w:type="gramEnd"/>
            <w:r w:rsidRPr="00553528">
              <w:rPr>
                <w:rFonts w:ascii="Calibri" w:hAnsi="Calibri" w:cs="Calibri"/>
                <w:color w:val="000000"/>
              </w:rPr>
              <w:t xml:space="preserve"> на движение (звук) </w:t>
            </w:r>
          </w:p>
        </w:tc>
        <w:tc>
          <w:tcPr>
            <w:tcW w:w="1939" w:type="dxa"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До 40 % </w:t>
            </w:r>
          </w:p>
        </w:tc>
        <w:tc>
          <w:tcPr>
            <w:tcW w:w="1939" w:type="dxa"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1 шт. 500 р. </w:t>
            </w:r>
          </w:p>
        </w:tc>
        <w:tc>
          <w:tcPr>
            <w:tcW w:w="1939" w:type="dxa"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352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48 мес. </w:t>
            </w:r>
          </w:p>
        </w:tc>
      </w:tr>
    </w:tbl>
    <w:p w:rsidR="00553528" w:rsidRPr="00553528" w:rsidRDefault="00553528" w:rsidP="0055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28" w:rsidRPr="006E1E6B" w:rsidRDefault="00553528" w:rsidP="0055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53528" w:rsidRPr="00553528" w:rsidRDefault="00553528" w:rsidP="0055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программе учитывают специфику жилого фонда района и уровня эффективности использования энергоресурсов.</w:t>
      </w:r>
    </w:p>
    <w:p w:rsidR="00553528" w:rsidRPr="00553528" w:rsidRDefault="00553528" w:rsidP="0055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выполняемые задачи по энергосбережению:</w:t>
      </w:r>
    </w:p>
    <w:p w:rsidR="00553528" w:rsidRPr="00553528" w:rsidRDefault="00553528" w:rsidP="0055352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энергетических обследований и паспортизация жилых домов на территории района </w:t>
      </w:r>
      <w:r w:rsidRPr="0055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Бирюлево Восточное</w:t>
      </w: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стимулирование энергосбережения в жилищно-коммунальной сфере;</w:t>
      </w:r>
    </w:p>
    <w:p w:rsidR="00553528" w:rsidRPr="00553528" w:rsidRDefault="00553528" w:rsidP="0055352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энергопотребления района и определение групп зданий по уровню </w:t>
      </w:r>
      <w:proofErr w:type="spellStart"/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энергозатратности</w:t>
      </w:r>
      <w:proofErr w:type="spellEnd"/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528" w:rsidRPr="00553528" w:rsidRDefault="00553528" w:rsidP="0055352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основных направлений энергосберегающих мероприятий  по видам потребляемых ресурсов и оценка ожидаемого от их реализации экономического эффекта;</w:t>
      </w:r>
    </w:p>
    <w:p w:rsidR="00553528" w:rsidRPr="00553528" w:rsidRDefault="00553528" w:rsidP="0055352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мер по усилению </w:t>
      </w:r>
      <w:proofErr w:type="gramStart"/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потребления энергоресурсов;</w:t>
      </w:r>
    </w:p>
    <w:p w:rsidR="00553528" w:rsidRPr="00553528" w:rsidRDefault="00553528" w:rsidP="0055352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выбранных мероприятий.</w:t>
      </w:r>
    </w:p>
    <w:p w:rsidR="00553528" w:rsidRPr="00553528" w:rsidRDefault="00553528" w:rsidP="0055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553528" w:rsidRPr="00553528" w:rsidRDefault="00553528" w:rsidP="00553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5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проводимые  в жилом фонде.</w:t>
      </w:r>
    </w:p>
    <w:p w:rsidR="00553528" w:rsidRPr="00553528" w:rsidRDefault="00553528" w:rsidP="00553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3528" w:rsidRPr="00553528" w:rsidRDefault="00553528" w:rsidP="00553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I. МЕРОПРИЯТИЯ, РЕАЛИЗУЕМЫЕ В РАМКАХ КАПИТАЛЬНОГО РЕМОНТА ЗДАНИЯ (ВЫСОКОЗАТРАТНЫЕ). Экономический эффект до 40 %.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141"/>
        <w:gridCol w:w="5042"/>
      </w:tblGrid>
      <w:tr w:rsidR="00553528" w:rsidRPr="00553528" w:rsidTr="00E2019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Экономический эффект</w:t>
            </w:r>
          </w:p>
        </w:tc>
      </w:tr>
      <w:tr w:rsidR="00553528" w:rsidRPr="00553528" w:rsidTr="00E20191">
        <w:tc>
          <w:tcPr>
            <w:tcW w:w="8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экономии тепловой энергии</w:t>
            </w:r>
          </w:p>
        </w:tc>
      </w:tr>
      <w:tr w:rsidR="00553528" w:rsidRPr="00553528" w:rsidTr="00E2019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53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Утепление фасадов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15%</w:t>
            </w:r>
          </w:p>
        </w:tc>
      </w:tr>
      <w:tr w:rsidR="00553528" w:rsidRPr="00553528" w:rsidTr="00E2019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553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Замена   деревянных окон на герметичные стеклопакеты из ПВХ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2%</w:t>
            </w:r>
          </w:p>
        </w:tc>
      </w:tr>
      <w:tr w:rsidR="00553528" w:rsidRPr="00553528" w:rsidTr="00E2019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553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Установка автоматизированных </w:t>
            </w:r>
            <w:r w:rsidRPr="00553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узлов управления АУУ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30%</w:t>
            </w:r>
          </w:p>
        </w:tc>
      </w:tr>
    </w:tbl>
    <w:p w:rsidR="00553528" w:rsidRPr="00553528" w:rsidRDefault="00553528" w:rsidP="00553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53528" w:rsidRPr="00553528" w:rsidRDefault="00553528" w:rsidP="00553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53528" w:rsidRPr="00553528" w:rsidRDefault="00553528" w:rsidP="00553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II. МЕРОПРИЯТИЯ, РЕАЛИЗУЕМЫЕ </w:t>
      </w:r>
      <w:proofErr w:type="gramStart"/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СОВМЕСТНОМ</w:t>
      </w:r>
      <w:proofErr w:type="gramEnd"/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СОФИНАНСИРОВАНИИ МУНИЦИПАЛЬНОГО БЮДЖЕТА И УПРАВЛЯЮЩИХ КОМПАНИЙ (УМЕРЕННОЗАТРАТНЫЕ).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61"/>
        <w:gridCol w:w="141"/>
        <w:gridCol w:w="3332"/>
      </w:tblGrid>
      <w:tr w:rsidR="00553528" w:rsidRPr="00553528" w:rsidTr="00E2019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64" w:lineRule="exact"/>
              <w:ind w:right="1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Экономия</w:t>
            </w:r>
          </w:p>
        </w:tc>
      </w:tr>
      <w:tr w:rsidR="00553528" w:rsidRPr="00553528" w:rsidTr="00E20191">
        <w:tc>
          <w:tcPr>
            <w:tcW w:w="67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экономии тепловой энергии</w:t>
            </w:r>
          </w:p>
        </w:tc>
      </w:tr>
      <w:tr w:rsidR="00553528" w:rsidRPr="00553528" w:rsidTr="00E2019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1.Гидравлическая настройка      здания      с установкой регулирующего крана         (альтернатива установки шайбы)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20%</w:t>
            </w:r>
          </w:p>
        </w:tc>
      </w:tr>
      <w:tr w:rsidR="00553528" w:rsidRPr="00553528" w:rsidTr="00E2019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553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Гидравлическая балансировка       стояков отопления        (установка балансировочных   кранов </w:t>
            </w:r>
            <w:proofErr w:type="spellStart"/>
            <w:r w:rsidRPr="00553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Штремакс</w:t>
            </w:r>
            <w:proofErr w:type="spellEnd"/>
            <w:r w:rsidRPr="00553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3528" w:rsidRPr="00553528" w:rsidRDefault="00553528" w:rsidP="00553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528" w:rsidRPr="00553528" w:rsidTr="00E20191"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528" w:rsidRPr="00553528" w:rsidTr="00E2019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553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Квартирный            учет холодной и горячей воды</w:t>
            </w:r>
          </w:p>
        </w:tc>
        <w:tc>
          <w:tcPr>
            <w:tcW w:w="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</w:tbl>
    <w:p w:rsidR="00553528" w:rsidRPr="00553528" w:rsidRDefault="00553528" w:rsidP="00553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28" w:rsidRPr="00553528" w:rsidRDefault="00553528" w:rsidP="0055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III. МЕРОПРИЯТИЯ, РЕАЛИЗУЕМЫЕ В РАМКАХ ТЕКУЩЕЙ ЭКСПЛУАТАЦИИ ЗДАНИЙ</w:t>
      </w:r>
    </w:p>
    <w:tbl>
      <w:tblPr>
        <w:tblW w:w="1156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370"/>
        <w:gridCol w:w="100"/>
        <w:gridCol w:w="5991"/>
        <w:gridCol w:w="2107"/>
      </w:tblGrid>
      <w:tr w:rsidR="00553528" w:rsidRPr="00553528" w:rsidTr="00E20191">
        <w:trPr>
          <w:gridAfter w:val="1"/>
          <w:wAfter w:w="2107" w:type="dxa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Комментарий</w:t>
            </w:r>
          </w:p>
        </w:tc>
      </w:tr>
      <w:tr w:rsidR="00553528" w:rsidRPr="00553528" w:rsidTr="00E20191">
        <w:tc>
          <w:tcPr>
            <w:tcW w:w="9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экономии тепловой энергии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528" w:rsidRPr="00553528" w:rsidTr="00E20191">
        <w:trPr>
          <w:gridAfter w:val="1"/>
          <w:wAfter w:w="2107" w:type="dxa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553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Утепление  входных групп  и чердаков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5/%</w:t>
            </w:r>
          </w:p>
        </w:tc>
      </w:tr>
      <w:tr w:rsidR="00553528" w:rsidRPr="00553528" w:rsidTr="00E20191">
        <w:trPr>
          <w:gridAfter w:val="1"/>
          <w:wAfter w:w="2107" w:type="dxa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553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Балансировка     отопительных приборов на лестничных клетках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</w:t>
            </w:r>
          </w:p>
        </w:tc>
      </w:tr>
      <w:tr w:rsidR="00553528" w:rsidRPr="00553528" w:rsidTr="00E20191">
        <w:trPr>
          <w:gridAfter w:val="1"/>
          <w:wAfter w:w="2107" w:type="dxa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</w:t>
            </w:r>
            <w:r w:rsidRPr="00553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Установка</w:t>
            </w:r>
            <w:proofErr w:type="spellEnd"/>
            <w:r w:rsidRPr="00553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гидравлических доводчиков на двери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</w:tr>
      <w:tr w:rsidR="00553528" w:rsidRPr="00553528" w:rsidTr="00E20191">
        <w:trPr>
          <w:gridAfter w:val="1"/>
          <w:wAfter w:w="2107" w:type="dxa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553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Промывка системы </w:t>
            </w:r>
            <w:r w:rsidRPr="00553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отопления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2%</w:t>
            </w:r>
          </w:p>
        </w:tc>
      </w:tr>
      <w:tr w:rsidR="00553528" w:rsidRPr="00553528" w:rsidTr="00E20191">
        <w:tc>
          <w:tcPr>
            <w:tcW w:w="9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экономии воды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528" w:rsidRPr="00553528" w:rsidTr="00E20191">
        <w:trPr>
          <w:gridAfter w:val="1"/>
          <w:wAfter w:w="2107" w:type="dxa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553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Пропаганда   среди   жителей установки       двухпозиционной арматуры     на     унитазах     и устранение утечек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Материалы+монтаж+пусконаладочные</w:t>
            </w:r>
            <w:proofErr w:type="spellEnd"/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работы)</w:t>
            </w:r>
          </w:p>
        </w:tc>
      </w:tr>
      <w:tr w:rsidR="00553528" w:rsidRPr="00553528" w:rsidTr="00E20191">
        <w:trPr>
          <w:gridAfter w:val="1"/>
          <w:wAfter w:w="2107" w:type="dxa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6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5535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Энергетическое обследование и паспортизация здания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3528" w:rsidRPr="00553528" w:rsidTr="00E20191">
        <w:tc>
          <w:tcPr>
            <w:tcW w:w="94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3528" w:rsidRPr="00553528" w:rsidTr="00E20191">
        <w:trPr>
          <w:gridAfter w:val="1"/>
          <w:wAfter w:w="2107" w:type="dxa"/>
        </w:trPr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57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35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7.Разъяснительная работа среди населения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528" w:rsidRPr="00553528" w:rsidRDefault="00553528" w:rsidP="005535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3528" w:rsidRPr="00553528" w:rsidRDefault="00553528" w:rsidP="00553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28" w:rsidRPr="00553528" w:rsidRDefault="00553528" w:rsidP="00553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экономии электроэнергии:</w:t>
      </w:r>
    </w:p>
    <w:p w:rsidR="00553528" w:rsidRPr="00553528" w:rsidRDefault="00553528" w:rsidP="0055352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Замена общедомовых источников освещения </w:t>
      </w:r>
      <w:proofErr w:type="gramStart"/>
      <w:r w:rsidRPr="0055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55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энергосберегающие</w:t>
      </w: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53528" w:rsidRPr="00553528" w:rsidRDefault="00553528" w:rsidP="0055352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Установка </w:t>
      </w:r>
      <w:proofErr w:type="spellStart"/>
      <w:r w:rsidRPr="0055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энергоэфективной</w:t>
      </w:r>
      <w:proofErr w:type="spellEnd"/>
      <w:r w:rsidRPr="0055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пускорегулирующей аппаратуры (датчиков движения и освещенности)</w:t>
      </w: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3528" w:rsidRPr="00553528" w:rsidRDefault="00553528" w:rsidP="0055352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проверок наличия и соблюдения технических условий подключения объектов нежилого фонда, как в многоквартирных жилых домах, так и нежилых отдельно стоящих зданий.</w:t>
      </w:r>
    </w:p>
    <w:p w:rsidR="00553528" w:rsidRPr="00553528" w:rsidRDefault="00553528" w:rsidP="0055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53528" w:rsidRPr="00553528" w:rsidRDefault="00553528" w:rsidP="0055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:rsidR="00553528" w:rsidRPr="00553528" w:rsidRDefault="00553528" w:rsidP="006E1E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53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553528" w:rsidRPr="00553528" w:rsidRDefault="00553528" w:rsidP="0055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528" w:rsidRDefault="00553528" w:rsidP="00553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E6B" w:rsidRPr="00A462BD" w:rsidRDefault="006E1E6B" w:rsidP="00553528">
      <w:pPr>
        <w:spacing w:after="0" w:line="240" w:lineRule="auto"/>
        <w:rPr>
          <w:rFonts w:ascii="Times New Roman" w:eastAsia="Calibri" w:hAnsi="Times New Roman" w:cs="Times New Roman"/>
          <w:sz w:val="20"/>
          <w:szCs w:val="16"/>
        </w:rPr>
      </w:pPr>
    </w:p>
    <w:p w:rsidR="00553528" w:rsidRPr="00553528" w:rsidRDefault="00553528" w:rsidP="00553528">
      <w:pPr>
        <w:spacing w:after="0" w:line="240" w:lineRule="auto"/>
        <w:rPr>
          <w:rFonts w:ascii="Times New Roman" w:eastAsia="Calibri" w:hAnsi="Times New Roman" w:cs="Times New Roman"/>
          <w:sz w:val="20"/>
          <w:szCs w:val="16"/>
        </w:rPr>
      </w:pPr>
    </w:p>
    <w:sectPr w:rsidR="00553528" w:rsidRPr="00553528" w:rsidSect="006E1E6B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215096F"/>
    <w:multiLevelType w:val="hybridMultilevel"/>
    <w:tmpl w:val="4DBC8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12032C"/>
    <w:multiLevelType w:val="multilevel"/>
    <w:tmpl w:val="ACC2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022492"/>
    <w:multiLevelType w:val="hybridMultilevel"/>
    <w:tmpl w:val="75CA51A0"/>
    <w:lvl w:ilvl="0" w:tplc="0419000D">
      <w:start w:val="1"/>
      <w:numFmt w:val="bullet"/>
      <w:lvlText w:val=""/>
      <w:lvlJc w:val="left"/>
      <w:pPr>
        <w:ind w:left="12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3C"/>
    <w:rsid w:val="00362E3C"/>
    <w:rsid w:val="00442891"/>
    <w:rsid w:val="00553528"/>
    <w:rsid w:val="006E1E6B"/>
    <w:rsid w:val="00963478"/>
    <w:rsid w:val="00A462BD"/>
    <w:rsid w:val="00C21BFB"/>
    <w:rsid w:val="00CB3E3F"/>
    <w:rsid w:val="00E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3D2A-A2E9-443B-9B4C-5F8B2644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BUXGALTERK</cp:lastModifiedBy>
  <cp:revision>4</cp:revision>
  <dcterms:created xsi:type="dcterms:W3CDTF">2020-08-28T07:24:00Z</dcterms:created>
  <dcterms:modified xsi:type="dcterms:W3CDTF">2022-04-08T10:25:00Z</dcterms:modified>
</cp:coreProperties>
</file>