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AA" w:rsidRDefault="008637AA">
      <w:pPr>
        <w:tabs>
          <w:tab w:val="left" w:pos="3713"/>
        </w:tabs>
        <w:spacing w:before="77"/>
        <w:ind w:left="1122"/>
        <w:jc w:val="center"/>
        <w:rPr>
          <w:rFonts w:ascii="Times New Roman" w:eastAsia="Times New Roman" w:hAnsi="Times New Roman" w:cs="Times New Roman"/>
          <w:color w:val="004F70"/>
          <w:w w:val="115"/>
          <w:sz w:val="23"/>
          <w:szCs w:val="23"/>
        </w:rPr>
      </w:pPr>
      <w:r>
        <w:rPr>
          <w:noProof/>
          <w:lang w:val="ru-RU" w:eastAsia="ru-RU"/>
        </w:rPr>
        <w:drawing>
          <wp:inline distT="0" distB="0" distL="0" distR="0" wp14:anchorId="5DBB6374" wp14:editId="78E33021">
            <wp:extent cx="564515" cy="67564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05" w:rsidRPr="00741D9B" w:rsidRDefault="00741D9B">
      <w:pPr>
        <w:tabs>
          <w:tab w:val="left" w:pos="3713"/>
        </w:tabs>
        <w:spacing w:before="77"/>
        <w:ind w:left="1122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B6D02B" wp14:editId="1F5CBE8A">
                <wp:simplePos x="0" y="0"/>
                <wp:positionH relativeFrom="page">
                  <wp:posOffset>480060</wp:posOffset>
                </wp:positionH>
                <wp:positionV relativeFrom="page">
                  <wp:posOffset>2290445</wp:posOffset>
                </wp:positionV>
                <wp:extent cx="6659880" cy="1270"/>
                <wp:effectExtent l="13335" t="13970" r="133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270"/>
                          <a:chOff x="756" y="3607"/>
                          <a:chExt cx="1048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6" y="3607"/>
                            <a:ext cx="10488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488"/>
                              <a:gd name="T2" fmla="+- 0 11243 756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7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4F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FBDAD" id="Group 2" o:spid="_x0000_s1026" style="position:absolute;margin-left:37.8pt;margin-top:180.35pt;width:524.4pt;height:.1pt;z-index:-251658240;mso-position-horizontal-relative:page;mso-position-vertical-relative:page" coordorigin="756,3607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">
                <v:shape id="Freeform 3" o:spid="_x0000_s1027" style="position:absolute;left:756;top:3607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" path="m,l10487,e" filled="f" strokecolor="#004f6b" strokeweight=".25392mm">
                  <v:path arrowok="t" o:connecttype="custom" o:connectlocs="0,0;10487,0" o:connectangles="0,0"/>
                </v:shape>
                <w10:wrap anchorx="page" anchory="page"/>
              </v:group>
            </w:pict>
          </mc:Fallback>
        </mc:AlternateContent>
      </w:r>
      <w:bookmarkStart w:id="0" w:name="Страница_1"/>
      <w:bookmarkEnd w:id="0"/>
      <w:r w:rsidRPr="00741D9B">
        <w:rPr>
          <w:rFonts w:ascii="Times New Roman" w:eastAsia="Times New Roman" w:hAnsi="Times New Roman" w:cs="Times New Roman"/>
          <w:color w:val="004F70"/>
          <w:w w:val="115"/>
          <w:sz w:val="23"/>
          <w:szCs w:val="23"/>
          <w:lang w:val="ru-RU"/>
        </w:rPr>
        <w:t>ПРАВИТЕЛЬСТВО</w:t>
      </w:r>
      <w:r>
        <w:rPr>
          <w:rFonts w:ascii="Times New Roman" w:eastAsia="Times New Roman" w:hAnsi="Times New Roman" w:cs="Times New Roman"/>
          <w:color w:val="004F70"/>
          <w:w w:val="115"/>
          <w:sz w:val="23"/>
          <w:szCs w:val="23"/>
          <w:lang w:val="ru-RU"/>
        </w:rPr>
        <w:t xml:space="preserve"> </w:t>
      </w:r>
      <w:r w:rsidRPr="00741D9B">
        <w:rPr>
          <w:rFonts w:ascii="Times New Roman" w:eastAsia="Times New Roman" w:hAnsi="Times New Roman" w:cs="Times New Roman"/>
          <w:color w:val="004F70"/>
          <w:w w:val="115"/>
          <w:sz w:val="23"/>
          <w:szCs w:val="23"/>
          <w:lang w:val="ru-RU"/>
        </w:rPr>
        <w:t>МОС</w:t>
      </w:r>
      <w:r>
        <w:rPr>
          <w:rFonts w:ascii="Times New Roman" w:eastAsia="Times New Roman" w:hAnsi="Times New Roman" w:cs="Times New Roman"/>
          <w:color w:val="004F70"/>
          <w:w w:val="115"/>
          <w:sz w:val="23"/>
          <w:szCs w:val="23"/>
          <w:lang w:val="ru-RU"/>
        </w:rPr>
        <w:t>К</w:t>
      </w:r>
      <w:r w:rsidRPr="00741D9B">
        <w:rPr>
          <w:rFonts w:ascii="Times New Roman" w:eastAsia="Times New Roman" w:hAnsi="Times New Roman" w:cs="Times New Roman"/>
          <w:color w:val="004F70"/>
          <w:w w:val="115"/>
          <w:sz w:val="23"/>
          <w:szCs w:val="23"/>
          <w:lang w:val="ru-RU"/>
        </w:rPr>
        <w:t>ВЫ</w:t>
      </w:r>
    </w:p>
    <w:p w:rsidR="00D72505" w:rsidRPr="00741D9B" w:rsidRDefault="00D72505">
      <w:pPr>
        <w:spacing w:before="1" w:line="100" w:lineRule="exact"/>
        <w:rPr>
          <w:sz w:val="10"/>
          <w:szCs w:val="10"/>
          <w:lang w:val="ru-RU"/>
        </w:rPr>
      </w:pPr>
    </w:p>
    <w:p w:rsidR="00D72505" w:rsidRPr="00741D9B" w:rsidRDefault="00741D9B" w:rsidP="00B8006E">
      <w:pPr>
        <w:pStyle w:val="1"/>
        <w:tabs>
          <w:tab w:val="left" w:pos="6270"/>
          <w:tab w:val="left" w:pos="6759"/>
        </w:tabs>
        <w:spacing w:line="324" w:lineRule="exact"/>
        <w:ind w:left="2469" w:right="306"/>
        <w:jc w:val="center"/>
        <w:rPr>
          <w:b w:val="0"/>
          <w:bCs w:val="0"/>
          <w:lang w:val="ru-RU"/>
        </w:rPr>
      </w:pPr>
      <w:r w:rsidRPr="00741D9B">
        <w:rPr>
          <w:color w:val="004F70"/>
          <w:lang w:val="ru-RU"/>
        </w:rPr>
        <w:t>ДЕПАРТАМЕНТ</w:t>
      </w:r>
      <w:r>
        <w:rPr>
          <w:color w:val="004F70"/>
          <w:lang w:val="ru-RU"/>
        </w:rPr>
        <w:t xml:space="preserve"> </w:t>
      </w:r>
      <w:r w:rsidRPr="00741D9B">
        <w:rPr>
          <w:color w:val="004F70"/>
          <w:lang w:val="ru-RU"/>
        </w:rPr>
        <w:t>РЕГИОНАЛЬНОЙ</w:t>
      </w:r>
      <w:r>
        <w:rPr>
          <w:color w:val="004F70"/>
          <w:lang w:val="ru-RU"/>
        </w:rPr>
        <w:t xml:space="preserve"> </w:t>
      </w:r>
      <w:r w:rsidRPr="00741D9B">
        <w:rPr>
          <w:color w:val="004F70"/>
          <w:w w:val="95"/>
          <w:lang w:val="ru-RU"/>
        </w:rPr>
        <w:t>БЕЗОПАСНОСТИ</w:t>
      </w:r>
      <w:r w:rsidRPr="00741D9B">
        <w:rPr>
          <w:color w:val="004F70"/>
          <w:w w:val="97"/>
          <w:lang w:val="ru-RU"/>
        </w:rPr>
        <w:t xml:space="preserve"> </w:t>
      </w:r>
      <w:r w:rsidRPr="00741D9B">
        <w:rPr>
          <w:color w:val="004F70"/>
          <w:lang w:val="ru-RU"/>
        </w:rPr>
        <w:t>И</w:t>
      </w:r>
      <w:r w:rsidRPr="00741D9B">
        <w:rPr>
          <w:color w:val="004F70"/>
          <w:spacing w:val="62"/>
          <w:lang w:val="ru-RU"/>
        </w:rPr>
        <w:t xml:space="preserve"> </w:t>
      </w:r>
      <w:r w:rsidRPr="00741D9B">
        <w:rPr>
          <w:color w:val="004F70"/>
          <w:lang w:val="ru-RU"/>
        </w:rPr>
        <w:t>ПРОТИВОДЕЙСТВИЯ</w:t>
      </w:r>
      <w:r w:rsidR="0062040F">
        <w:rPr>
          <w:color w:val="004F70"/>
          <w:lang w:val="ru-RU"/>
        </w:rPr>
        <w:t xml:space="preserve"> </w:t>
      </w:r>
      <w:r w:rsidRPr="00741D9B">
        <w:rPr>
          <w:color w:val="004F70"/>
          <w:lang w:val="ru-RU"/>
        </w:rPr>
        <w:t>КОРРУПЦИИ</w:t>
      </w:r>
    </w:p>
    <w:p w:rsidR="00D72505" w:rsidRPr="00741D9B" w:rsidRDefault="00741D9B">
      <w:pPr>
        <w:spacing w:line="317" w:lineRule="exact"/>
        <w:ind w:left="1145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41D9B">
        <w:rPr>
          <w:rFonts w:ascii="Times New Roman" w:eastAsia="Times New Roman" w:hAnsi="Times New Roman" w:cs="Times New Roman"/>
          <w:b/>
          <w:bCs/>
          <w:color w:val="004F70"/>
          <w:w w:val="95"/>
          <w:sz w:val="30"/>
          <w:szCs w:val="30"/>
          <w:lang w:val="ru-RU"/>
        </w:rPr>
        <w:t>ГОРОДА</w:t>
      </w:r>
      <w:r>
        <w:rPr>
          <w:rFonts w:ascii="Times New Roman" w:eastAsia="Times New Roman" w:hAnsi="Times New Roman" w:cs="Times New Roman"/>
          <w:b/>
          <w:bCs/>
          <w:color w:val="004F70"/>
          <w:w w:val="95"/>
          <w:sz w:val="30"/>
          <w:szCs w:val="30"/>
          <w:lang w:val="ru-RU"/>
        </w:rPr>
        <w:t xml:space="preserve"> </w:t>
      </w:r>
      <w:r w:rsidRPr="00741D9B">
        <w:rPr>
          <w:rFonts w:ascii="Times New Roman" w:eastAsia="Times New Roman" w:hAnsi="Times New Roman" w:cs="Times New Roman"/>
          <w:b/>
          <w:bCs/>
          <w:color w:val="004F70"/>
          <w:w w:val="95"/>
          <w:sz w:val="30"/>
          <w:szCs w:val="30"/>
          <w:lang w:val="ru-RU"/>
        </w:rPr>
        <w:t>МОСКВЫ</w:t>
      </w:r>
    </w:p>
    <w:p w:rsidR="00D72505" w:rsidRPr="007A09E7" w:rsidRDefault="00741D9B" w:rsidP="007A09E7">
      <w:pPr>
        <w:pStyle w:val="a3"/>
        <w:spacing w:line="238" w:lineRule="exact"/>
        <w:ind w:left="1110"/>
        <w:jc w:val="center"/>
        <w:rPr>
          <w:color w:val="004F70"/>
          <w:lang w:val="ru-RU"/>
        </w:rPr>
      </w:pPr>
      <w:r w:rsidRPr="007A09E7">
        <w:rPr>
          <w:color w:val="004F70"/>
          <w:lang w:val="ru-RU"/>
        </w:rPr>
        <w:t>Улица</w:t>
      </w:r>
      <w:r w:rsidR="0062040F">
        <w:rPr>
          <w:color w:val="004F70"/>
          <w:lang w:val="ru-RU"/>
        </w:rPr>
        <w:t xml:space="preserve"> Новый Арбат, д.36, Москва, </w:t>
      </w:r>
      <w:r w:rsidRPr="007A09E7">
        <w:rPr>
          <w:color w:val="004F70"/>
          <w:lang w:val="ru-RU"/>
        </w:rPr>
        <w:t>121099</w:t>
      </w:r>
    </w:p>
    <w:p w:rsidR="00D72505" w:rsidRPr="007A09E7" w:rsidRDefault="00741D9B" w:rsidP="007A09E7">
      <w:pPr>
        <w:pStyle w:val="a3"/>
        <w:spacing w:line="238" w:lineRule="exact"/>
        <w:ind w:left="1110"/>
        <w:jc w:val="center"/>
        <w:rPr>
          <w:color w:val="004F70"/>
          <w:lang w:val="ru-RU"/>
        </w:rPr>
      </w:pPr>
      <w:r w:rsidRPr="00741D9B">
        <w:rPr>
          <w:color w:val="004F70"/>
          <w:lang w:val="ru-RU"/>
        </w:rPr>
        <w:t>Телефон:</w:t>
      </w:r>
      <w:r w:rsidRPr="007A09E7">
        <w:rPr>
          <w:color w:val="004F70"/>
          <w:lang w:val="ru-RU"/>
        </w:rPr>
        <w:t xml:space="preserve"> </w:t>
      </w:r>
      <w:r w:rsidRPr="00741D9B">
        <w:rPr>
          <w:color w:val="004F70"/>
          <w:lang w:val="ru-RU"/>
        </w:rPr>
        <w:t>8</w:t>
      </w:r>
      <w:r w:rsidRPr="007A09E7">
        <w:rPr>
          <w:color w:val="004F70"/>
          <w:lang w:val="ru-RU"/>
        </w:rPr>
        <w:t xml:space="preserve"> </w:t>
      </w:r>
      <w:r w:rsidRPr="00741D9B">
        <w:rPr>
          <w:color w:val="004F70"/>
          <w:lang w:val="ru-RU"/>
        </w:rPr>
        <w:t>(495)</w:t>
      </w:r>
      <w:r w:rsidRPr="007A09E7">
        <w:rPr>
          <w:color w:val="004F70"/>
          <w:lang w:val="ru-RU"/>
        </w:rPr>
        <w:t xml:space="preserve"> </w:t>
      </w:r>
      <w:r w:rsidRPr="00741D9B">
        <w:rPr>
          <w:color w:val="004F70"/>
          <w:lang w:val="ru-RU"/>
        </w:rPr>
        <w:t>620-20-61,</w:t>
      </w:r>
      <w:r w:rsidRPr="007A09E7">
        <w:rPr>
          <w:color w:val="004F70"/>
          <w:lang w:val="ru-RU"/>
        </w:rPr>
        <w:t xml:space="preserve"> </w:t>
      </w:r>
      <w:r w:rsidRPr="00741D9B">
        <w:rPr>
          <w:color w:val="004F70"/>
          <w:lang w:val="ru-RU"/>
        </w:rPr>
        <w:t>факс:</w:t>
      </w:r>
      <w:r w:rsidRPr="007A09E7">
        <w:rPr>
          <w:color w:val="004F70"/>
          <w:lang w:val="ru-RU"/>
        </w:rPr>
        <w:t xml:space="preserve"> </w:t>
      </w:r>
      <w:r w:rsidRPr="00741D9B">
        <w:rPr>
          <w:color w:val="004F70"/>
          <w:lang w:val="ru-RU"/>
        </w:rPr>
        <w:t>(495)</w:t>
      </w:r>
      <w:r w:rsidRPr="007A09E7">
        <w:rPr>
          <w:color w:val="004F70"/>
          <w:lang w:val="ru-RU"/>
        </w:rPr>
        <w:t xml:space="preserve"> </w:t>
      </w:r>
      <w:r w:rsidRPr="00741D9B">
        <w:rPr>
          <w:color w:val="004F70"/>
          <w:lang w:val="ru-RU"/>
        </w:rPr>
        <w:t>620-26-16,</w:t>
      </w:r>
      <w:r w:rsidRPr="007A09E7">
        <w:rPr>
          <w:color w:val="004F70"/>
          <w:lang w:val="ru-RU"/>
        </w:rPr>
        <w:t xml:space="preserve"> e-mail: drb@mos.ru, http://drbez.mos.ru</w:t>
      </w:r>
    </w:p>
    <w:p w:rsidR="00D72505" w:rsidRPr="007A09E7" w:rsidRDefault="00741D9B">
      <w:pPr>
        <w:pStyle w:val="a3"/>
        <w:spacing w:line="238" w:lineRule="exact"/>
        <w:ind w:left="1110"/>
        <w:jc w:val="center"/>
        <w:rPr>
          <w:color w:val="004F70"/>
          <w:lang w:val="ru-RU"/>
        </w:rPr>
      </w:pPr>
      <w:r w:rsidRPr="007A09E7">
        <w:rPr>
          <w:color w:val="004F70"/>
          <w:lang w:val="ru-RU"/>
        </w:rPr>
        <w:t>ОКПО  90517095,  ОГРН  1117746130765,  ИНН/КПП  7704776297/770401001</w:t>
      </w:r>
    </w:p>
    <w:p w:rsidR="002D754F" w:rsidRDefault="00837CCA">
      <w:pPr>
        <w:spacing w:before="11" w:line="20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458CF4" wp14:editId="743D48E0">
                <wp:simplePos x="0" y="0"/>
                <wp:positionH relativeFrom="page">
                  <wp:posOffset>481330</wp:posOffset>
                </wp:positionH>
                <wp:positionV relativeFrom="page">
                  <wp:posOffset>2346960</wp:posOffset>
                </wp:positionV>
                <wp:extent cx="6659880" cy="1270"/>
                <wp:effectExtent l="0" t="0" r="26670" b="177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270"/>
                          <a:chOff x="756" y="3607"/>
                          <a:chExt cx="10488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56" y="3607"/>
                            <a:ext cx="10488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488"/>
                              <a:gd name="T2" fmla="+- 0 11243 756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7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4F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EC258" id="Group 2" o:spid="_x0000_s1026" style="position:absolute;margin-left:37.9pt;margin-top:184.8pt;width:524.4pt;height:.1pt;z-index:-251656192;mso-position-horizontal-relative:page;mso-position-vertical-relative:page" coordorigin="756,3607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">
                <v:shape id="Freeform 3" o:spid="_x0000_s1027" style="position:absolute;left:756;top:3607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" path="m,l10487,e" filled="f" strokecolor="#004f6b" strokeweight=".25392mm">
                  <v:path arrowok="t" o:connecttype="custom" o:connectlocs="0,0;1048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a8"/>
        <w:tblW w:w="10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971"/>
      </w:tblGrid>
      <w:tr w:rsidR="00172A9C" w:rsidRPr="003A2784" w:rsidTr="00364E77">
        <w:trPr>
          <w:trHeight w:val="867"/>
        </w:trPr>
        <w:tc>
          <w:tcPr>
            <w:tcW w:w="5012" w:type="dxa"/>
          </w:tcPr>
          <w:p w:rsidR="00172A9C" w:rsidRDefault="00172A9C" w:rsidP="00172A9C">
            <w:pPr>
              <w:pStyle w:val="a3"/>
              <w:tabs>
                <w:tab w:val="left" w:pos="2122"/>
                <w:tab w:val="left" w:pos="4429"/>
              </w:tabs>
              <w:spacing w:before="66"/>
              <w:ind w:left="0"/>
              <w:rPr>
                <w:rFonts w:cs="Times New Roman"/>
                <w:color w:val="00506D"/>
                <w:u w:val="single" w:color="00506D"/>
                <w:lang w:val="ru-RU"/>
              </w:rPr>
            </w:pPr>
          </w:p>
          <w:p w:rsidR="00172A9C" w:rsidRPr="00172A9C" w:rsidRDefault="00172A9C" w:rsidP="00172A9C">
            <w:pPr>
              <w:pStyle w:val="a3"/>
              <w:tabs>
                <w:tab w:val="left" w:pos="2122"/>
                <w:tab w:val="left" w:pos="4429"/>
              </w:tabs>
              <w:spacing w:before="66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506D"/>
                <w:u w:val="single" w:color="00506D"/>
              </w:rPr>
              <w:tab/>
            </w:r>
            <w:r>
              <w:rPr>
                <w:rFonts w:cs="Times New Roman"/>
                <w:color w:val="00506D"/>
              </w:rPr>
              <w:t>№</w:t>
            </w:r>
            <w:r>
              <w:rPr>
                <w:rFonts w:cs="Times New Roman"/>
                <w:color w:val="00506D"/>
                <w:spacing w:val="6"/>
              </w:rPr>
              <w:t xml:space="preserve"> </w:t>
            </w:r>
            <w:r>
              <w:rPr>
                <w:rFonts w:cs="Times New Roman"/>
                <w:color w:val="00506D"/>
                <w:u w:val="single" w:color="00506D"/>
              </w:rPr>
              <w:tab/>
            </w:r>
          </w:p>
          <w:p w:rsidR="00172A9C" w:rsidRPr="00FE6579" w:rsidRDefault="00172A9C" w:rsidP="00172A9C">
            <w:pPr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172A9C" w:rsidRDefault="00172A9C" w:rsidP="00172A9C">
            <w:pPr>
              <w:pStyle w:val="a3"/>
              <w:tabs>
                <w:tab w:val="left" w:pos="2129"/>
                <w:tab w:val="left" w:pos="4429"/>
              </w:tabs>
              <w:ind w:left="0"/>
              <w:rPr>
                <w:rFonts w:cs="Times New Roman"/>
                <w:color w:val="00506D"/>
                <w:u w:val="single" w:color="00506D"/>
                <w:lang w:val="ru-RU"/>
              </w:rPr>
            </w:pPr>
            <w:r>
              <w:rPr>
                <w:rFonts w:cs="Times New Roman"/>
                <w:color w:val="00506D"/>
              </w:rPr>
              <w:t>на №</w:t>
            </w:r>
            <w:r>
              <w:rPr>
                <w:rFonts w:cs="Times New Roman"/>
                <w:color w:val="00506D"/>
                <w:u w:val="single" w:color="00506D"/>
              </w:rPr>
              <w:tab/>
            </w:r>
            <w:r>
              <w:rPr>
                <w:rFonts w:cs="Times New Roman"/>
                <w:color w:val="00506D"/>
                <w:spacing w:val="-3"/>
              </w:rPr>
              <w:t>о</w:t>
            </w:r>
            <w:r>
              <w:rPr>
                <w:rFonts w:cs="Times New Roman"/>
                <w:color w:val="00506D"/>
              </w:rPr>
              <w:t>т</w:t>
            </w:r>
            <w:r w:rsidR="00726CBB">
              <w:rPr>
                <w:rFonts w:cs="Times New Roman"/>
                <w:color w:val="00506D"/>
                <w:lang w:val="ru-RU"/>
              </w:rPr>
              <w:t xml:space="preserve"> </w:t>
            </w:r>
            <w:r>
              <w:rPr>
                <w:rFonts w:cs="Times New Roman"/>
                <w:color w:val="00506D"/>
                <w:u w:val="single" w:color="00506D"/>
              </w:rPr>
              <w:t xml:space="preserve"> </w:t>
            </w:r>
            <w:r>
              <w:rPr>
                <w:rFonts w:cs="Times New Roman"/>
                <w:color w:val="00506D"/>
                <w:u w:val="single" w:color="00506D"/>
              </w:rPr>
              <w:tab/>
            </w:r>
          </w:p>
          <w:p w:rsidR="00172A9C" w:rsidRDefault="00172A9C">
            <w:pPr>
              <w:spacing w:before="11"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5971" w:type="dxa"/>
          </w:tcPr>
          <w:p w:rsidR="00172A9C" w:rsidRPr="00B87E52" w:rsidRDefault="00172A9C">
            <w:pPr>
              <w:spacing w:before="11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E77" w:rsidRPr="00364E77" w:rsidRDefault="00364E77" w:rsidP="00364E77">
            <w:pPr>
              <w:spacing w:before="11"/>
              <w:ind w:left="169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4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 органов исполнительной власти</w:t>
            </w:r>
          </w:p>
          <w:p w:rsidR="00172A9C" w:rsidRPr="00B4143B" w:rsidRDefault="00364E77" w:rsidP="00364E77">
            <w:pPr>
              <w:spacing w:before="11"/>
              <w:ind w:left="169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4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города Москвы</w:t>
            </w:r>
          </w:p>
        </w:tc>
      </w:tr>
    </w:tbl>
    <w:p w:rsidR="00E00A0A" w:rsidRDefault="00E00A0A" w:rsidP="00E00A0A">
      <w:pPr>
        <w:ind w:right="-118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0A0A" w:rsidRPr="002512FE" w:rsidRDefault="00E00A0A" w:rsidP="00E00A0A">
      <w:pPr>
        <w:ind w:right="-118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0A0A" w:rsidRPr="002512FE" w:rsidRDefault="00E93104" w:rsidP="00E00A0A">
      <w:pPr>
        <w:ind w:right="-118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Уважаемые коллеги</w:t>
      </w:r>
      <w:r w:rsidR="00E00A0A" w:rsidRPr="002512FE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4E180B" w:rsidRPr="00364E77" w:rsidRDefault="004E180B" w:rsidP="004E180B">
      <w:pPr>
        <w:ind w:left="567" w:right="-1045"/>
        <w:jc w:val="center"/>
        <w:rPr>
          <w:rFonts w:ascii="Times New Roman" w:hAnsi="Times New Roman" w:cs="Times New Roman"/>
          <w:b/>
          <w:sz w:val="20"/>
          <w:szCs w:val="28"/>
          <w:lang w:val="ru-RU"/>
        </w:rPr>
      </w:pPr>
    </w:p>
    <w:p w:rsidR="00DF4F1D" w:rsidRDefault="00B548CA" w:rsidP="00CB5BB2">
      <w:pPr>
        <w:ind w:left="567" w:right="-1043" w:firstLine="709"/>
        <w:contextualSpacing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В соответствии с постановлением Правительства Москвы о</w:t>
      </w:r>
      <w:r w:rsidR="00324902">
        <w:rPr>
          <w:rFonts w:ascii="Times New Roman" w:hAnsi="Times New Roman" w:cs="Times New Roman"/>
          <w:sz w:val="28"/>
          <w:szCs w:val="26"/>
          <w:lang w:val="ru-RU"/>
        </w:rPr>
        <w:t xml:space="preserve">т 21 декабря </w:t>
      </w:r>
      <w:r w:rsidR="00324902">
        <w:rPr>
          <w:rFonts w:ascii="Times New Roman" w:hAnsi="Times New Roman" w:cs="Times New Roman"/>
          <w:sz w:val="28"/>
          <w:szCs w:val="26"/>
          <w:lang w:val="ru-RU"/>
        </w:rPr>
        <w:br/>
        <w:t>2016 года</w:t>
      </w:r>
      <w:r w:rsidRPr="00B548CA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ru-RU"/>
        </w:rPr>
        <w:t>№</w:t>
      </w:r>
      <w:r w:rsidRPr="00B548CA">
        <w:rPr>
          <w:rFonts w:ascii="Times New Roman" w:hAnsi="Times New Roman" w:cs="Times New Roman"/>
          <w:sz w:val="28"/>
          <w:szCs w:val="26"/>
          <w:lang w:val="ru-RU"/>
        </w:rPr>
        <w:t xml:space="preserve"> 915-ПП</w:t>
      </w:r>
      <w:r>
        <w:rPr>
          <w:rFonts w:ascii="Times New Roman" w:hAnsi="Times New Roman" w:cs="Times New Roman"/>
          <w:sz w:val="28"/>
          <w:szCs w:val="26"/>
          <w:lang w:val="ru-RU"/>
        </w:rPr>
        <w:t xml:space="preserve"> «</w:t>
      </w:r>
      <w:r w:rsidRPr="00B548CA">
        <w:rPr>
          <w:rFonts w:ascii="Times New Roman" w:hAnsi="Times New Roman" w:cs="Times New Roman"/>
          <w:sz w:val="28"/>
          <w:szCs w:val="26"/>
          <w:lang w:val="ru-RU"/>
        </w:rPr>
        <w:t xml:space="preserve">Об утверждении Порядка размещения информации </w:t>
      </w:r>
      <w:r w:rsidR="00DF16D7">
        <w:rPr>
          <w:rFonts w:ascii="Times New Roman" w:hAnsi="Times New Roman" w:cs="Times New Roman"/>
          <w:sz w:val="28"/>
          <w:szCs w:val="26"/>
          <w:lang w:val="ru-RU"/>
        </w:rPr>
        <w:br/>
      </w:r>
      <w:r w:rsidRPr="00B548CA">
        <w:rPr>
          <w:rFonts w:ascii="Times New Roman" w:hAnsi="Times New Roman" w:cs="Times New Roman"/>
          <w:sz w:val="28"/>
          <w:szCs w:val="26"/>
          <w:lang w:val="ru-RU"/>
        </w:rPr>
        <w:t>о рассчитываемой за календарный год среднемесячной заработной плате руководителей, их заместителей и главных бухгалтеров государственных учреждений города Москвы, государственных унитарных предприятий города Москвы</w:t>
      </w:r>
      <w:r>
        <w:rPr>
          <w:rFonts w:ascii="Times New Roman" w:hAnsi="Times New Roman" w:cs="Times New Roman"/>
          <w:sz w:val="28"/>
          <w:szCs w:val="26"/>
          <w:lang w:val="ru-RU"/>
        </w:rPr>
        <w:t>»</w:t>
      </w:r>
      <w:r w:rsidR="00324902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DF4F1D" w:rsidRPr="00DF4F1D">
        <w:rPr>
          <w:rFonts w:ascii="Times New Roman" w:hAnsi="Times New Roman" w:cs="Times New Roman"/>
          <w:sz w:val="28"/>
          <w:szCs w:val="26"/>
          <w:lang w:val="ru-RU"/>
        </w:rPr>
        <w:t xml:space="preserve">информация о среднемесячной заработной плате руководителей, </w:t>
      </w:r>
      <w:r w:rsidR="005812F3">
        <w:rPr>
          <w:rFonts w:ascii="Times New Roman" w:hAnsi="Times New Roman" w:cs="Times New Roman"/>
          <w:sz w:val="28"/>
          <w:szCs w:val="26"/>
          <w:lang w:val="ru-RU"/>
        </w:rPr>
        <w:br/>
      </w:r>
      <w:r w:rsidR="00DF4F1D" w:rsidRPr="00DF4F1D">
        <w:rPr>
          <w:rFonts w:ascii="Times New Roman" w:hAnsi="Times New Roman" w:cs="Times New Roman"/>
          <w:sz w:val="28"/>
          <w:szCs w:val="26"/>
          <w:lang w:val="ru-RU"/>
        </w:rPr>
        <w:t xml:space="preserve">их заместителей и главных бухгалтеров государственных учреждений города Москвы, государственных унитарных предприятий города Москвы подлежит размещению на официальном сайте органов исполнительной власти города Москвы, осуществляющих функции и полномочия учредителей (далее </w:t>
      </w:r>
      <w:r w:rsidR="00DF4F1D">
        <w:rPr>
          <w:rFonts w:ascii="Times New Roman" w:hAnsi="Times New Roman" w:cs="Times New Roman"/>
          <w:sz w:val="28"/>
          <w:szCs w:val="26"/>
          <w:lang w:val="ru-RU"/>
        </w:rPr>
        <w:t>–</w:t>
      </w:r>
      <w:r w:rsidR="00DF4F1D" w:rsidRPr="00DF4F1D">
        <w:rPr>
          <w:rFonts w:ascii="Times New Roman" w:hAnsi="Times New Roman" w:cs="Times New Roman"/>
          <w:sz w:val="28"/>
          <w:szCs w:val="26"/>
          <w:lang w:val="ru-RU"/>
        </w:rPr>
        <w:t xml:space="preserve"> учредитель) государственных учреждений города Москвы, государственных унитарных предприятий города Москвы (далее </w:t>
      </w:r>
      <w:r w:rsidR="00DF4F1D">
        <w:rPr>
          <w:rFonts w:ascii="Times New Roman" w:hAnsi="Times New Roman" w:cs="Times New Roman"/>
          <w:sz w:val="28"/>
          <w:szCs w:val="26"/>
          <w:lang w:val="ru-RU"/>
        </w:rPr>
        <w:t>–</w:t>
      </w:r>
      <w:r w:rsidR="00DF4F1D" w:rsidRPr="00DF4F1D">
        <w:rPr>
          <w:rFonts w:ascii="Times New Roman" w:hAnsi="Times New Roman" w:cs="Times New Roman"/>
          <w:sz w:val="28"/>
          <w:szCs w:val="26"/>
          <w:lang w:val="ru-RU"/>
        </w:rPr>
        <w:t xml:space="preserve"> учреждения, предприятия), либо по решению учредителя на сайтах учреждений, предприятий.</w:t>
      </w:r>
    </w:p>
    <w:p w:rsidR="00FA5332" w:rsidRPr="000D0021" w:rsidRDefault="00FA5332" w:rsidP="00CB5BB2">
      <w:pPr>
        <w:ind w:left="567" w:right="-1043" w:firstLine="709"/>
        <w:contextualSpacing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 xml:space="preserve">С учётом изложенного прошу </w:t>
      </w:r>
      <w:r w:rsidR="005812F3">
        <w:rPr>
          <w:rFonts w:ascii="Times New Roman" w:hAnsi="Times New Roman" w:cs="Times New Roman"/>
          <w:sz w:val="28"/>
          <w:szCs w:val="26"/>
          <w:lang w:val="ru-RU"/>
        </w:rPr>
        <w:t xml:space="preserve">принять меры по размещению </w:t>
      </w:r>
      <w:bookmarkStart w:id="1" w:name="_GoBack"/>
      <w:bookmarkEnd w:id="1"/>
      <w:r w:rsidR="005812F3">
        <w:rPr>
          <w:rFonts w:ascii="Times New Roman" w:hAnsi="Times New Roman" w:cs="Times New Roman"/>
          <w:sz w:val="28"/>
          <w:szCs w:val="26"/>
          <w:lang w:val="ru-RU"/>
        </w:rPr>
        <w:t xml:space="preserve">указанной информации </w:t>
      </w:r>
      <w:r w:rsidR="005812F3" w:rsidRPr="00DF4F1D">
        <w:rPr>
          <w:rFonts w:ascii="Times New Roman" w:hAnsi="Times New Roman" w:cs="Times New Roman"/>
          <w:sz w:val="28"/>
          <w:szCs w:val="26"/>
          <w:lang w:val="ru-RU"/>
        </w:rPr>
        <w:t>в информационно-телекоммуникационной сети Интернет</w:t>
      </w:r>
      <w:r w:rsidR="00F22175">
        <w:rPr>
          <w:rFonts w:ascii="Times New Roman" w:hAnsi="Times New Roman" w:cs="Times New Roman"/>
          <w:sz w:val="28"/>
          <w:szCs w:val="26"/>
          <w:lang w:val="ru-RU"/>
        </w:rPr>
        <w:t>,</w:t>
      </w:r>
      <w:r w:rsidR="005812F3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5812F3">
        <w:rPr>
          <w:rFonts w:ascii="Times New Roman" w:hAnsi="Times New Roman" w:cs="Times New Roman"/>
          <w:sz w:val="28"/>
          <w:szCs w:val="26"/>
          <w:lang w:val="ru-RU"/>
        </w:rPr>
        <w:br/>
      </w:r>
      <w:r w:rsidR="008669A0">
        <w:rPr>
          <w:rFonts w:ascii="Times New Roman" w:hAnsi="Times New Roman" w:cs="Times New Roman"/>
          <w:sz w:val="28"/>
          <w:szCs w:val="26"/>
          <w:lang w:val="ru-RU"/>
        </w:rPr>
        <w:t>о</w:t>
      </w:r>
      <w:r w:rsidR="005812F3">
        <w:rPr>
          <w:rFonts w:ascii="Times New Roman" w:hAnsi="Times New Roman" w:cs="Times New Roman"/>
          <w:sz w:val="28"/>
          <w:szCs w:val="26"/>
          <w:lang w:val="ru-RU"/>
        </w:rPr>
        <w:t xml:space="preserve"> результата</w:t>
      </w:r>
      <w:r w:rsidR="008669A0">
        <w:rPr>
          <w:rFonts w:ascii="Times New Roman" w:hAnsi="Times New Roman" w:cs="Times New Roman"/>
          <w:sz w:val="28"/>
          <w:szCs w:val="26"/>
          <w:lang w:val="ru-RU"/>
        </w:rPr>
        <w:t>х</w:t>
      </w:r>
      <w:r w:rsidR="00F22175">
        <w:rPr>
          <w:rFonts w:ascii="Times New Roman" w:hAnsi="Times New Roman" w:cs="Times New Roman"/>
          <w:sz w:val="28"/>
          <w:szCs w:val="26"/>
          <w:lang w:val="ru-RU"/>
        </w:rPr>
        <w:t xml:space="preserve"> которых</w:t>
      </w:r>
      <w:r w:rsidR="005812F3">
        <w:rPr>
          <w:rFonts w:ascii="Times New Roman" w:hAnsi="Times New Roman" w:cs="Times New Roman"/>
          <w:sz w:val="28"/>
          <w:szCs w:val="26"/>
          <w:lang w:val="ru-RU"/>
        </w:rPr>
        <w:t xml:space="preserve"> проинформировать Департамент региональной безопасности и противодействия коррупции города Москвы </w:t>
      </w:r>
      <w:r w:rsidR="00BA6030">
        <w:rPr>
          <w:rFonts w:ascii="Times New Roman" w:hAnsi="Times New Roman" w:cs="Times New Roman"/>
          <w:sz w:val="28"/>
          <w:szCs w:val="26"/>
          <w:lang w:val="ru-RU"/>
        </w:rPr>
        <w:t>не позднее 20 декабря 2019 года.</w:t>
      </w:r>
    </w:p>
    <w:p w:rsidR="00FA3E72" w:rsidRDefault="00FA3E72" w:rsidP="004E180B">
      <w:pPr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0BC" w:rsidRDefault="002D50BC" w:rsidP="004E180B">
      <w:pPr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0BC" w:rsidRDefault="002D50BC" w:rsidP="004E180B">
      <w:pPr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E77" w:rsidRDefault="00364E77" w:rsidP="00364E77">
      <w:pPr>
        <w:tabs>
          <w:tab w:val="right" w:pos="10490"/>
        </w:tabs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Исполняющий обязанности</w:t>
      </w:r>
    </w:p>
    <w:p w:rsidR="004E180B" w:rsidRDefault="004E180B" w:rsidP="00364E77">
      <w:pPr>
        <w:tabs>
          <w:tab w:val="right" w:pos="10632"/>
        </w:tabs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180B">
        <w:rPr>
          <w:rFonts w:ascii="Times New Roman" w:hAnsi="Times New Roman" w:cs="Times New Roman"/>
          <w:b/>
          <w:sz w:val="28"/>
          <w:szCs w:val="28"/>
          <w:lang w:val="ru-RU"/>
        </w:rPr>
        <w:t>руководител</w:t>
      </w:r>
      <w:r w:rsidR="00364E77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4E18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Департамента</w:t>
      </w:r>
      <w:r w:rsidR="00364E77">
        <w:rPr>
          <w:rFonts w:ascii="Times New Roman" w:hAnsi="Times New Roman" w:cs="Times New Roman"/>
          <w:b/>
          <w:sz w:val="28"/>
          <w:szCs w:val="28"/>
          <w:lang w:val="ru-RU"/>
        </w:rPr>
        <w:tab/>
        <w:t>В.В.Олейник</w:t>
      </w:r>
    </w:p>
    <w:p w:rsidR="00364E77" w:rsidRDefault="00364E77" w:rsidP="00364E77">
      <w:pPr>
        <w:tabs>
          <w:tab w:val="right" w:pos="10632"/>
        </w:tabs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2175" w:rsidRDefault="00F22175" w:rsidP="00364E77">
      <w:pPr>
        <w:tabs>
          <w:tab w:val="right" w:pos="10632"/>
        </w:tabs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2175" w:rsidRDefault="00F22175" w:rsidP="00364E77">
      <w:pPr>
        <w:tabs>
          <w:tab w:val="right" w:pos="10632"/>
        </w:tabs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2175" w:rsidRDefault="00F22175" w:rsidP="00364E77">
      <w:pPr>
        <w:tabs>
          <w:tab w:val="right" w:pos="10632"/>
        </w:tabs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E77" w:rsidRDefault="00364E77" w:rsidP="00364E77">
      <w:pPr>
        <w:tabs>
          <w:tab w:val="right" w:pos="10632"/>
        </w:tabs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1D0A" w:rsidRDefault="00011D0A" w:rsidP="00364E77">
      <w:pPr>
        <w:tabs>
          <w:tab w:val="right" w:pos="10632"/>
        </w:tabs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E77" w:rsidRPr="00364E77" w:rsidRDefault="00364E77" w:rsidP="00364E77">
      <w:pPr>
        <w:tabs>
          <w:tab w:val="right" w:pos="10632"/>
        </w:tabs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364E77">
        <w:rPr>
          <w:rFonts w:ascii="Times New Roman" w:hAnsi="Times New Roman" w:cs="Times New Roman"/>
          <w:sz w:val="20"/>
          <w:szCs w:val="20"/>
          <w:lang w:val="ru-RU"/>
        </w:rPr>
        <w:t>А.</w:t>
      </w:r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364E77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Егунев</w:t>
      </w:r>
    </w:p>
    <w:p w:rsidR="00364E77" w:rsidRPr="00364E77" w:rsidRDefault="00364E77" w:rsidP="00364E77">
      <w:pPr>
        <w:tabs>
          <w:tab w:val="right" w:pos="10632"/>
        </w:tabs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364E77">
        <w:rPr>
          <w:rFonts w:ascii="Times New Roman" w:hAnsi="Times New Roman" w:cs="Times New Roman"/>
          <w:sz w:val="20"/>
          <w:szCs w:val="20"/>
          <w:lang w:val="ru-RU"/>
        </w:rPr>
        <w:t>8(495)633-6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364E77">
        <w:rPr>
          <w:rFonts w:ascii="Times New Roman" w:hAnsi="Times New Roman" w:cs="Times New Roman"/>
          <w:sz w:val="20"/>
          <w:szCs w:val="20"/>
          <w:lang w:val="ru-RU"/>
        </w:rPr>
        <w:t>-4</w:t>
      </w:r>
      <w:r>
        <w:rPr>
          <w:rFonts w:ascii="Times New Roman" w:hAnsi="Times New Roman" w:cs="Times New Roman"/>
          <w:sz w:val="20"/>
          <w:szCs w:val="20"/>
          <w:lang w:val="ru-RU"/>
        </w:rPr>
        <w:t>3</w:t>
      </w:r>
    </w:p>
    <w:p w:rsidR="00364E77" w:rsidRPr="00364E77" w:rsidRDefault="00364E77" w:rsidP="00364E77">
      <w:pPr>
        <w:tabs>
          <w:tab w:val="right" w:pos="10632"/>
        </w:tabs>
        <w:overflowPunct w:val="0"/>
        <w:autoSpaceDE w:val="0"/>
        <w:autoSpaceDN w:val="0"/>
        <w:adjustRightInd w:val="0"/>
        <w:ind w:left="567" w:right="-1045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364E77">
        <w:rPr>
          <w:rFonts w:ascii="Times New Roman" w:hAnsi="Times New Roman" w:cs="Times New Roman"/>
          <w:sz w:val="20"/>
          <w:szCs w:val="20"/>
          <w:lang w:val="ru-RU"/>
        </w:rPr>
        <w:t>50</w:t>
      </w:r>
      <w:r>
        <w:rPr>
          <w:rFonts w:ascii="Times New Roman" w:hAnsi="Times New Roman" w:cs="Times New Roman"/>
          <w:sz w:val="20"/>
          <w:szCs w:val="20"/>
          <w:lang w:val="ru-RU"/>
        </w:rPr>
        <w:t>88</w:t>
      </w:r>
      <w:r w:rsidRPr="00364E77">
        <w:rPr>
          <w:rFonts w:ascii="Times New Roman" w:hAnsi="Times New Roman" w:cs="Times New Roman"/>
          <w:sz w:val="20"/>
          <w:szCs w:val="20"/>
          <w:lang w:val="ru-RU"/>
        </w:rPr>
        <w:t>7</w:t>
      </w:r>
    </w:p>
    <w:sectPr w:rsidR="00364E77" w:rsidRPr="00364E77" w:rsidSect="00BA6030">
      <w:type w:val="continuous"/>
      <w:pgSz w:w="11906" w:h="16840"/>
      <w:pgMar w:top="238" w:right="1678" w:bottom="568" w:left="6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C0" w:rsidRDefault="00920CC0" w:rsidP="007B2924">
      <w:r>
        <w:separator/>
      </w:r>
    </w:p>
  </w:endnote>
  <w:endnote w:type="continuationSeparator" w:id="0">
    <w:p w:rsidR="00920CC0" w:rsidRDefault="00920CC0" w:rsidP="007B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C0" w:rsidRDefault="00920CC0" w:rsidP="007B2924">
      <w:r>
        <w:separator/>
      </w:r>
    </w:p>
  </w:footnote>
  <w:footnote w:type="continuationSeparator" w:id="0">
    <w:p w:rsidR="00920CC0" w:rsidRDefault="00920CC0" w:rsidP="007B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D68"/>
    <w:multiLevelType w:val="hybridMultilevel"/>
    <w:tmpl w:val="EFFAFE58"/>
    <w:lvl w:ilvl="0" w:tplc="4F2E2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05"/>
    <w:rsid w:val="00002DE8"/>
    <w:rsid w:val="000065AF"/>
    <w:rsid w:val="00011D0A"/>
    <w:rsid w:val="00013FF5"/>
    <w:rsid w:val="00027E19"/>
    <w:rsid w:val="00041E5E"/>
    <w:rsid w:val="00052684"/>
    <w:rsid w:val="000903B6"/>
    <w:rsid w:val="00093685"/>
    <w:rsid w:val="000A0792"/>
    <w:rsid w:val="000A639B"/>
    <w:rsid w:val="000D0021"/>
    <w:rsid w:val="000D40F2"/>
    <w:rsid w:val="000E7020"/>
    <w:rsid w:val="000F4819"/>
    <w:rsid w:val="001008D4"/>
    <w:rsid w:val="00111218"/>
    <w:rsid w:val="00115EEC"/>
    <w:rsid w:val="00122C99"/>
    <w:rsid w:val="001275E0"/>
    <w:rsid w:val="00127856"/>
    <w:rsid w:val="00165A9D"/>
    <w:rsid w:val="00170526"/>
    <w:rsid w:val="00172A9C"/>
    <w:rsid w:val="001C60FB"/>
    <w:rsid w:val="001D3F35"/>
    <w:rsid w:val="001E1C0C"/>
    <w:rsid w:val="001E5955"/>
    <w:rsid w:val="001F163D"/>
    <w:rsid w:val="00211A93"/>
    <w:rsid w:val="00211FFF"/>
    <w:rsid w:val="0024235B"/>
    <w:rsid w:val="00250FF7"/>
    <w:rsid w:val="002711D4"/>
    <w:rsid w:val="00286423"/>
    <w:rsid w:val="002A1715"/>
    <w:rsid w:val="002B3380"/>
    <w:rsid w:val="002D01E3"/>
    <w:rsid w:val="002D50BC"/>
    <w:rsid w:val="002D5658"/>
    <w:rsid w:val="002D754F"/>
    <w:rsid w:val="002E4BDC"/>
    <w:rsid w:val="00302EAE"/>
    <w:rsid w:val="00324902"/>
    <w:rsid w:val="00331A7D"/>
    <w:rsid w:val="00363EAF"/>
    <w:rsid w:val="00364E77"/>
    <w:rsid w:val="003655DA"/>
    <w:rsid w:val="003A19DD"/>
    <w:rsid w:val="003A2784"/>
    <w:rsid w:val="003B7DD6"/>
    <w:rsid w:val="003F0652"/>
    <w:rsid w:val="00422302"/>
    <w:rsid w:val="00431F22"/>
    <w:rsid w:val="00437A11"/>
    <w:rsid w:val="004643CE"/>
    <w:rsid w:val="004A371A"/>
    <w:rsid w:val="004B27C6"/>
    <w:rsid w:val="004C5E8B"/>
    <w:rsid w:val="004D380F"/>
    <w:rsid w:val="004D42EB"/>
    <w:rsid w:val="004E180B"/>
    <w:rsid w:val="0053783C"/>
    <w:rsid w:val="00547D46"/>
    <w:rsid w:val="00563431"/>
    <w:rsid w:val="005635EA"/>
    <w:rsid w:val="005812F3"/>
    <w:rsid w:val="005D2A6E"/>
    <w:rsid w:val="0061482F"/>
    <w:rsid w:val="0062040F"/>
    <w:rsid w:val="0066058A"/>
    <w:rsid w:val="00692C45"/>
    <w:rsid w:val="006A30D6"/>
    <w:rsid w:val="006A30E8"/>
    <w:rsid w:val="006C048F"/>
    <w:rsid w:val="006C2965"/>
    <w:rsid w:val="006C6F63"/>
    <w:rsid w:val="006E0A6A"/>
    <w:rsid w:val="006E30DA"/>
    <w:rsid w:val="006F4744"/>
    <w:rsid w:val="007120A8"/>
    <w:rsid w:val="0071489D"/>
    <w:rsid w:val="00726CBB"/>
    <w:rsid w:val="00740289"/>
    <w:rsid w:val="00740DBD"/>
    <w:rsid w:val="00741D9B"/>
    <w:rsid w:val="007635EC"/>
    <w:rsid w:val="00763F42"/>
    <w:rsid w:val="00780F4D"/>
    <w:rsid w:val="007A09E7"/>
    <w:rsid w:val="007B2924"/>
    <w:rsid w:val="007B4F61"/>
    <w:rsid w:val="007B5C65"/>
    <w:rsid w:val="007C5B42"/>
    <w:rsid w:val="007D3E69"/>
    <w:rsid w:val="0081224B"/>
    <w:rsid w:val="00837CCA"/>
    <w:rsid w:val="00842292"/>
    <w:rsid w:val="0084237F"/>
    <w:rsid w:val="0086228E"/>
    <w:rsid w:val="008637AA"/>
    <w:rsid w:val="008662A0"/>
    <w:rsid w:val="008669A0"/>
    <w:rsid w:val="008961B4"/>
    <w:rsid w:val="008B2B36"/>
    <w:rsid w:val="008C3376"/>
    <w:rsid w:val="008C7F0A"/>
    <w:rsid w:val="008E28B8"/>
    <w:rsid w:val="00920CC0"/>
    <w:rsid w:val="009A39A8"/>
    <w:rsid w:val="009B2109"/>
    <w:rsid w:val="009B61D8"/>
    <w:rsid w:val="009C007A"/>
    <w:rsid w:val="009C2330"/>
    <w:rsid w:val="009E2BF7"/>
    <w:rsid w:val="009E58AC"/>
    <w:rsid w:val="00A02A8D"/>
    <w:rsid w:val="00A06F03"/>
    <w:rsid w:val="00A404CF"/>
    <w:rsid w:val="00A44A81"/>
    <w:rsid w:val="00A5225E"/>
    <w:rsid w:val="00A76134"/>
    <w:rsid w:val="00A80315"/>
    <w:rsid w:val="00A827A8"/>
    <w:rsid w:val="00A8515A"/>
    <w:rsid w:val="00AB3877"/>
    <w:rsid w:val="00AF3D27"/>
    <w:rsid w:val="00B05694"/>
    <w:rsid w:val="00B4143B"/>
    <w:rsid w:val="00B42E6B"/>
    <w:rsid w:val="00B50694"/>
    <w:rsid w:val="00B548CA"/>
    <w:rsid w:val="00B70A98"/>
    <w:rsid w:val="00B8006E"/>
    <w:rsid w:val="00B848D6"/>
    <w:rsid w:val="00B87E52"/>
    <w:rsid w:val="00B92577"/>
    <w:rsid w:val="00B938E6"/>
    <w:rsid w:val="00BA6030"/>
    <w:rsid w:val="00BB08B5"/>
    <w:rsid w:val="00BC36EF"/>
    <w:rsid w:val="00BC5AF4"/>
    <w:rsid w:val="00BD0BB2"/>
    <w:rsid w:val="00BD41D9"/>
    <w:rsid w:val="00BE1931"/>
    <w:rsid w:val="00C079EF"/>
    <w:rsid w:val="00C534A3"/>
    <w:rsid w:val="00C626DF"/>
    <w:rsid w:val="00C7219D"/>
    <w:rsid w:val="00CA2359"/>
    <w:rsid w:val="00CA6488"/>
    <w:rsid w:val="00CB06F1"/>
    <w:rsid w:val="00CB5BB2"/>
    <w:rsid w:val="00CE5E8A"/>
    <w:rsid w:val="00CF2939"/>
    <w:rsid w:val="00D057D4"/>
    <w:rsid w:val="00D20411"/>
    <w:rsid w:val="00D2482B"/>
    <w:rsid w:val="00D30FB8"/>
    <w:rsid w:val="00D42B30"/>
    <w:rsid w:val="00D4368E"/>
    <w:rsid w:val="00D510AA"/>
    <w:rsid w:val="00D72505"/>
    <w:rsid w:val="00D74827"/>
    <w:rsid w:val="00D7768B"/>
    <w:rsid w:val="00DA4848"/>
    <w:rsid w:val="00DA4DAF"/>
    <w:rsid w:val="00DB0EF2"/>
    <w:rsid w:val="00DB32B7"/>
    <w:rsid w:val="00DB4A7A"/>
    <w:rsid w:val="00DB6F58"/>
    <w:rsid w:val="00DE5B14"/>
    <w:rsid w:val="00DF16D7"/>
    <w:rsid w:val="00DF4F1D"/>
    <w:rsid w:val="00E00A0A"/>
    <w:rsid w:val="00E62978"/>
    <w:rsid w:val="00E80A12"/>
    <w:rsid w:val="00E81C6E"/>
    <w:rsid w:val="00E93104"/>
    <w:rsid w:val="00EF000E"/>
    <w:rsid w:val="00EF1D0A"/>
    <w:rsid w:val="00F05306"/>
    <w:rsid w:val="00F13638"/>
    <w:rsid w:val="00F22175"/>
    <w:rsid w:val="00F24A31"/>
    <w:rsid w:val="00F52332"/>
    <w:rsid w:val="00F56A8D"/>
    <w:rsid w:val="00F64CF8"/>
    <w:rsid w:val="00FA203E"/>
    <w:rsid w:val="00FA3E72"/>
    <w:rsid w:val="00FA5332"/>
    <w:rsid w:val="00FC11BC"/>
    <w:rsid w:val="00FD6726"/>
    <w:rsid w:val="00FD7ED4"/>
    <w:rsid w:val="00FE2EC6"/>
    <w:rsid w:val="00FE652B"/>
    <w:rsid w:val="00FE6579"/>
    <w:rsid w:val="00FF06AC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5A94D-2B9F-446D-B8FF-F80BD2A7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5" w:hanging="1095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rFonts w:ascii="Times New Roman" w:eastAsia="Times New Roman" w:hAnsi="Times New Roma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41D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3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7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B87E52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E7020"/>
    <w:pPr>
      <w:widowControl/>
      <w:spacing w:after="120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0E702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B29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2924"/>
  </w:style>
  <w:style w:type="paragraph" w:styleId="ad">
    <w:name w:val="footer"/>
    <w:basedOn w:val="a"/>
    <w:link w:val="ae"/>
    <w:uiPriority w:val="99"/>
    <w:unhideWhenUsed/>
    <w:rsid w:val="007B29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3EF2-9089-407D-B6A7-8359C37C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департамента А4 - преобр. в кривые.cdr</vt:lpstr>
    </vt:vector>
  </TitlesOfParts>
  <Company>Krokoz™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департамента А4 - преобр. в кривые.cdr</dc:title>
  <dc:creator>ДРБ</dc:creator>
  <cp:lastModifiedBy>ДРБ</cp:lastModifiedBy>
  <cp:revision>2</cp:revision>
  <dcterms:created xsi:type="dcterms:W3CDTF">2019-11-20T10:42:00Z</dcterms:created>
  <dcterms:modified xsi:type="dcterms:W3CDTF">2019-11-20T10:42:00Z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2018-03-16T00:00:00Z</vt:filetime>
  </property>
</Properties>
</file>